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4E" w:rsidRDefault="00A603E1" w:rsidP="00812E4E">
      <w:pPr>
        <w:ind w:firstLine="0"/>
        <w:jc w:val="right"/>
        <w:rPr>
          <w:b/>
          <w:bCs/>
          <w:sz w:val="28"/>
        </w:rPr>
      </w:pPr>
      <w:r>
        <w:rPr>
          <w:noProof/>
          <w:sz w:val="28"/>
          <w:szCs w:val="28"/>
        </w:rPr>
        <w:pict>
          <v:rect id="_x0000_s1026" style="position:absolute;left:0;text-align:left;margin-left:166.1pt;margin-top:-43.75pt;width:311.45pt;height:45.65pt;z-index:251658240" stroked="f"/>
        </w:pict>
      </w:r>
      <w:r w:rsidR="00812E4E">
        <w:rPr>
          <w:b/>
          <w:bCs/>
          <w:sz w:val="28"/>
        </w:rPr>
        <w:t xml:space="preserve">Генеральный план </w:t>
      </w:r>
    </w:p>
    <w:p w:rsidR="00812E4E" w:rsidRPr="007D7D8C" w:rsidRDefault="00812E4E" w:rsidP="00812E4E">
      <w:pPr>
        <w:ind w:firstLine="0"/>
        <w:jc w:val="right"/>
        <w:rPr>
          <w:b/>
          <w:bCs/>
          <w:sz w:val="28"/>
        </w:rPr>
      </w:pPr>
      <w:proofErr w:type="gramStart"/>
      <w:r>
        <w:rPr>
          <w:b/>
          <w:bCs/>
          <w:sz w:val="28"/>
        </w:rPr>
        <w:t>у</w:t>
      </w:r>
      <w:r w:rsidRPr="007D7D8C">
        <w:rPr>
          <w:b/>
          <w:bCs/>
          <w:sz w:val="28"/>
        </w:rPr>
        <w:t>твержден</w:t>
      </w:r>
      <w:proofErr w:type="gramEnd"/>
      <w:r w:rsidRPr="007D7D8C">
        <w:rPr>
          <w:b/>
          <w:bCs/>
          <w:sz w:val="28"/>
        </w:rPr>
        <w:t xml:space="preserve"> решением Собрания представителей</w:t>
      </w:r>
    </w:p>
    <w:p w:rsidR="00812E4E" w:rsidRPr="007D7D8C" w:rsidRDefault="00812E4E" w:rsidP="00812E4E">
      <w:pPr>
        <w:ind w:firstLine="0"/>
        <w:jc w:val="right"/>
        <w:rPr>
          <w:b/>
          <w:bCs/>
          <w:sz w:val="28"/>
        </w:rPr>
      </w:pPr>
      <w:r w:rsidRPr="007D7D8C">
        <w:rPr>
          <w:b/>
          <w:bCs/>
          <w:sz w:val="28"/>
        </w:rPr>
        <w:t xml:space="preserve"> сельского поселения </w:t>
      </w:r>
      <w:proofErr w:type="spellStart"/>
      <w:r>
        <w:rPr>
          <w:b/>
          <w:bCs/>
          <w:sz w:val="28"/>
        </w:rPr>
        <w:t>Светлодольск</w:t>
      </w:r>
      <w:proofErr w:type="spellEnd"/>
    </w:p>
    <w:p w:rsidR="00812E4E" w:rsidRPr="007D7D8C" w:rsidRDefault="00812E4E" w:rsidP="00812E4E">
      <w:pPr>
        <w:ind w:firstLine="0"/>
        <w:jc w:val="right"/>
        <w:rPr>
          <w:b/>
          <w:bCs/>
          <w:sz w:val="28"/>
        </w:rPr>
      </w:pPr>
      <w:r w:rsidRPr="007D7D8C">
        <w:rPr>
          <w:b/>
          <w:bCs/>
          <w:sz w:val="28"/>
        </w:rPr>
        <w:t>муниципального района Сергиевский</w:t>
      </w:r>
    </w:p>
    <w:p w:rsidR="00812E4E" w:rsidRPr="007D7D8C" w:rsidRDefault="00812E4E" w:rsidP="00812E4E">
      <w:pPr>
        <w:ind w:firstLine="0"/>
        <w:jc w:val="right"/>
        <w:rPr>
          <w:b/>
          <w:bCs/>
          <w:sz w:val="28"/>
        </w:rPr>
      </w:pPr>
      <w:r w:rsidRPr="007D7D8C">
        <w:rPr>
          <w:b/>
          <w:bCs/>
          <w:sz w:val="28"/>
        </w:rPr>
        <w:t xml:space="preserve"> Самарской области </w:t>
      </w:r>
      <w:r w:rsidRPr="007D7D8C">
        <w:rPr>
          <w:b/>
          <w:bCs/>
          <w:sz w:val="28"/>
        </w:rPr>
        <w:br/>
      </w:r>
      <w:r w:rsidR="00A603E1" w:rsidRPr="00A603E1">
        <w:rPr>
          <w:b/>
          <w:bCs/>
          <w:sz w:val="28"/>
        </w:rPr>
        <w:t>от 20.12.2019 № 37</w:t>
      </w:r>
    </w:p>
    <w:p w:rsidR="00812E4E" w:rsidRDefault="00812E4E" w:rsidP="00812E4E">
      <w:pPr>
        <w:ind w:firstLine="0"/>
        <w:jc w:val="center"/>
        <w:rPr>
          <w:b/>
          <w:bCs/>
          <w:sz w:val="26"/>
          <w:szCs w:val="26"/>
        </w:rPr>
      </w:pPr>
    </w:p>
    <w:p w:rsidR="00812E4E" w:rsidRDefault="00812E4E" w:rsidP="00812E4E">
      <w:pPr>
        <w:ind w:firstLine="0"/>
        <w:jc w:val="center"/>
        <w:rPr>
          <w:b/>
          <w:bCs/>
          <w:sz w:val="26"/>
          <w:szCs w:val="26"/>
        </w:rPr>
      </w:pPr>
    </w:p>
    <w:p w:rsidR="00812E4E" w:rsidRDefault="00812E4E" w:rsidP="00812E4E">
      <w:pPr>
        <w:ind w:firstLine="0"/>
        <w:jc w:val="center"/>
        <w:rPr>
          <w:b/>
          <w:bCs/>
          <w:sz w:val="26"/>
          <w:szCs w:val="26"/>
        </w:rPr>
      </w:pPr>
    </w:p>
    <w:p w:rsidR="00812E4E" w:rsidRDefault="00812E4E" w:rsidP="00812E4E">
      <w:pPr>
        <w:ind w:firstLine="0"/>
        <w:jc w:val="center"/>
        <w:rPr>
          <w:b/>
          <w:bCs/>
          <w:sz w:val="26"/>
          <w:szCs w:val="26"/>
        </w:rPr>
      </w:pPr>
    </w:p>
    <w:p w:rsidR="00812E4E" w:rsidRDefault="00812E4E" w:rsidP="00812E4E">
      <w:pPr>
        <w:ind w:firstLine="0"/>
        <w:jc w:val="center"/>
        <w:rPr>
          <w:b/>
          <w:bCs/>
          <w:sz w:val="26"/>
          <w:szCs w:val="26"/>
        </w:rPr>
      </w:pPr>
    </w:p>
    <w:p w:rsidR="00812E4E" w:rsidRDefault="00812E4E" w:rsidP="00812E4E">
      <w:pPr>
        <w:ind w:firstLine="0"/>
        <w:jc w:val="center"/>
        <w:rPr>
          <w:b/>
          <w:bCs/>
          <w:sz w:val="26"/>
          <w:szCs w:val="26"/>
        </w:rPr>
      </w:pPr>
    </w:p>
    <w:p w:rsidR="00812E4E" w:rsidRDefault="00812E4E" w:rsidP="00812E4E">
      <w:pPr>
        <w:ind w:firstLine="0"/>
        <w:jc w:val="center"/>
        <w:rPr>
          <w:b/>
          <w:bCs/>
          <w:sz w:val="26"/>
          <w:szCs w:val="26"/>
        </w:rPr>
      </w:pPr>
    </w:p>
    <w:p w:rsidR="00812E4E" w:rsidRDefault="00812E4E" w:rsidP="00812E4E">
      <w:pPr>
        <w:ind w:firstLine="0"/>
        <w:jc w:val="center"/>
        <w:rPr>
          <w:b/>
          <w:bCs/>
          <w:sz w:val="26"/>
          <w:szCs w:val="26"/>
        </w:rPr>
      </w:pPr>
    </w:p>
    <w:p w:rsidR="00812E4E" w:rsidRDefault="00812E4E" w:rsidP="00812E4E">
      <w:pPr>
        <w:ind w:firstLine="0"/>
        <w:jc w:val="center"/>
        <w:rPr>
          <w:b/>
          <w:bCs/>
          <w:sz w:val="26"/>
          <w:szCs w:val="26"/>
        </w:rPr>
      </w:pPr>
    </w:p>
    <w:p w:rsidR="00812E4E" w:rsidRPr="00B32B05" w:rsidRDefault="00812E4E" w:rsidP="00812E4E">
      <w:pPr>
        <w:ind w:firstLine="0"/>
        <w:jc w:val="center"/>
        <w:rPr>
          <w:b/>
          <w:bCs/>
          <w:sz w:val="26"/>
          <w:szCs w:val="26"/>
        </w:rPr>
      </w:pPr>
      <w:r w:rsidRPr="00B32B05">
        <w:rPr>
          <w:b/>
          <w:bCs/>
          <w:sz w:val="26"/>
          <w:szCs w:val="26"/>
        </w:rPr>
        <w:t>ГЕНЕРАЛЬНЫЙ ПЛАН</w:t>
      </w:r>
    </w:p>
    <w:p w:rsidR="00812E4E" w:rsidRDefault="00812E4E" w:rsidP="00812E4E">
      <w:pPr>
        <w:ind w:firstLine="0"/>
        <w:jc w:val="center"/>
        <w:rPr>
          <w:b/>
          <w:bCs/>
          <w:sz w:val="26"/>
          <w:szCs w:val="26"/>
        </w:rPr>
      </w:pPr>
      <w:r w:rsidRPr="00B32B05">
        <w:rPr>
          <w:b/>
          <w:bCs/>
          <w:sz w:val="26"/>
          <w:szCs w:val="26"/>
        </w:rPr>
        <w:t xml:space="preserve">СЕЛЬСКОГО ПОСЕЛЕНИЯ </w:t>
      </w:r>
      <w:r>
        <w:rPr>
          <w:b/>
          <w:bCs/>
          <w:sz w:val="26"/>
          <w:szCs w:val="26"/>
        </w:rPr>
        <w:t>СВЕТЛОДОЛЬСК</w:t>
      </w:r>
      <w:r w:rsidRPr="00B32B05">
        <w:rPr>
          <w:b/>
          <w:bCs/>
          <w:sz w:val="26"/>
          <w:szCs w:val="26"/>
        </w:rPr>
        <w:br/>
        <w:t xml:space="preserve">МУНИЦИПАЛЬНОГО РАЙОНА </w:t>
      </w:r>
      <w:r>
        <w:rPr>
          <w:b/>
          <w:bCs/>
          <w:sz w:val="26"/>
          <w:szCs w:val="26"/>
        </w:rPr>
        <w:t>СЕРГИЕВСКИЙ</w:t>
      </w:r>
      <w:r w:rsidRPr="00B32B05">
        <w:rPr>
          <w:b/>
          <w:bCs/>
          <w:sz w:val="26"/>
          <w:szCs w:val="26"/>
        </w:rPr>
        <w:br/>
        <w:t>САМАРСКОЙ ОБЛАСТИ</w:t>
      </w:r>
      <w:r>
        <w:rPr>
          <w:b/>
          <w:bCs/>
          <w:sz w:val="26"/>
          <w:szCs w:val="26"/>
        </w:rPr>
        <w:t xml:space="preserve"> </w:t>
      </w:r>
    </w:p>
    <w:p w:rsidR="00812E4E" w:rsidRDefault="00812E4E" w:rsidP="00812E4E">
      <w:pPr>
        <w:jc w:val="center"/>
      </w:pPr>
    </w:p>
    <w:p w:rsidR="00812E4E" w:rsidRDefault="00812E4E" w:rsidP="00812E4E">
      <w:pPr>
        <w:jc w:val="center"/>
      </w:pPr>
    </w:p>
    <w:p w:rsidR="00812E4E" w:rsidRDefault="00812E4E" w:rsidP="00812E4E">
      <w:pPr>
        <w:jc w:val="center"/>
      </w:pPr>
    </w:p>
    <w:p w:rsidR="00812E4E" w:rsidRDefault="00812E4E" w:rsidP="00812E4E">
      <w:pPr>
        <w:ind w:firstLine="0"/>
        <w:jc w:val="center"/>
        <w:rPr>
          <w:bCs/>
          <w:sz w:val="28"/>
        </w:rPr>
      </w:pPr>
      <w:r>
        <w:rPr>
          <w:bCs/>
          <w:sz w:val="28"/>
        </w:rPr>
        <w:t xml:space="preserve">Материалы по обоснованию генерального плана сельского поселения </w:t>
      </w:r>
      <w:proofErr w:type="spellStart"/>
      <w:r>
        <w:rPr>
          <w:bCs/>
          <w:sz w:val="28"/>
        </w:rPr>
        <w:t>Светлодольск</w:t>
      </w:r>
      <w:proofErr w:type="spellEnd"/>
      <w:r>
        <w:rPr>
          <w:bCs/>
          <w:sz w:val="28"/>
        </w:rPr>
        <w:t xml:space="preserve"> муниципального района Сергиевский Самарской области, </w:t>
      </w:r>
    </w:p>
    <w:p w:rsidR="00812E4E" w:rsidRDefault="00812E4E" w:rsidP="00812E4E">
      <w:pPr>
        <w:ind w:firstLine="0"/>
        <w:jc w:val="center"/>
        <w:rPr>
          <w:bCs/>
          <w:sz w:val="28"/>
        </w:rPr>
      </w:pPr>
      <w:r w:rsidRPr="007D7D8C">
        <w:rPr>
          <w:bCs/>
          <w:sz w:val="28"/>
        </w:rPr>
        <w:t>утвержденного</w:t>
      </w:r>
      <w:r>
        <w:rPr>
          <w:bCs/>
          <w:sz w:val="28"/>
        </w:rPr>
        <w:t xml:space="preserve"> решением Собрания представителей сельского поселения </w:t>
      </w:r>
      <w:proofErr w:type="spellStart"/>
      <w:r>
        <w:rPr>
          <w:bCs/>
          <w:sz w:val="28"/>
        </w:rPr>
        <w:t>Светлодольск</w:t>
      </w:r>
      <w:proofErr w:type="spellEnd"/>
      <w:r>
        <w:rPr>
          <w:bCs/>
          <w:sz w:val="28"/>
        </w:rPr>
        <w:t xml:space="preserve"> муниципального района Сергиевский Самарской области </w:t>
      </w:r>
      <w:r>
        <w:rPr>
          <w:bCs/>
          <w:sz w:val="28"/>
        </w:rPr>
        <w:br/>
      </w:r>
      <w:r w:rsidR="00A603E1" w:rsidRPr="00A603E1">
        <w:rPr>
          <w:bCs/>
          <w:sz w:val="28"/>
        </w:rPr>
        <w:t>от 20.12.2019 № 37</w:t>
      </w:r>
    </w:p>
    <w:p w:rsidR="00812E4E" w:rsidRDefault="00812E4E" w:rsidP="00812E4E">
      <w:pPr>
        <w:ind w:firstLine="0"/>
        <w:jc w:val="center"/>
        <w:rPr>
          <w:bCs/>
          <w:sz w:val="28"/>
        </w:rPr>
      </w:pPr>
    </w:p>
    <w:p w:rsidR="00812E4E" w:rsidRPr="00761FB7" w:rsidRDefault="00812E4E" w:rsidP="00812E4E">
      <w:pPr>
        <w:ind w:firstLine="0"/>
        <w:jc w:val="center"/>
        <w:rPr>
          <w:u w:val="single"/>
        </w:rPr>
      </w:pPr>
      <w:r>
        <w:rPr>
          <w:sz w:val="28"/>
          <w:szCs w:val="28"/>
        </w:rPr>
        <w:t>Пояснительная записка</w:t>
      </w: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812E4E">
      <w:pPr>
        <w:ind w:firstLine="0"/>
        <w:jc w:val="center"/>
      </w:pPr>
    </w:p>
    <w:p w:rsidR="00812E4E" w:rsidRDefault="00812E4E" w:rsidP="00F21918">
      <w:pPr>
        <w:ind w:firstLine="0"/>
        <w:jc w:val="center"/>
        <w:rPr>
          <w:sz w:val="28"/>
          <w:szCs w:val="28"/>
        </w:rPr>
      </w:pPr>
    </w:p>
    <w:p w:rsidR="00812E4E" w:rsidRDefault="00812E4E" w:rsidP="00F21918">
      <w:pPr>
        <w:ind w:firstLine="0"/>
        <w:jc w:val="center"/>
        <w:rPr>
          <w:sz w:val="28"/>
          <w:szCs w:val="28"/>
        </w:rPr>
      </w:pPr>
    </w:p>
    <w:p w:rsidR="00812E4E" w:rsidRDefault="00812E4E" w:rsidP="00F21918">
      <w:pPr>
        <w:ind w:firstLine="0"/>
        <w:jc w:val="center"/>
        <w:rPr>
          <w:sz w:val="28"/>
          <w:szCs w:val="28"/>
        </w:rPr>
      </w:pPr>
    </w:p>
    <w:p w:rsidR="00812E4E" w:rsidRDefault="00812E4E" w:rsidP="00F21918">
      <w:pPr>
        <w:ind w:firstLine="0"/>
        <w:jc w:val="center"/>
        <w:rPr>
          <w:sz w:val="28"/>
          <w:szCs w:val="28"/>
        </w:rPr>
      </w:pPr>
    </w:p>
    <w:p w:rsidR="00812E4E" w:rsidRDefault="00812E4E" w:rsidP="00F21918">
      <w:pPr>
        <w:ind w:firstLine="0"/>
        <w:jc w:val="center"/>
        <w:rPr>
          <w:sz w:val="28"/>
          <w:szCs w:val="28"/>
        </w:rPr>
      </w:pPr>
    </w:p>
    <w:p w:rsidR="00812E4E" w:rsidRDefault="00A603E1" w:rsidP="00F21918">
      <w:pPr>
        <w:ind w:firstLine="0"/>
        <w:jc w:val="center"/>
        <w:rPr>
          <w:sz w:val="28"/>
          <w:szCs w:val="28"/>
        </w:rPr>
      </w:pPr>
      <w:r>
        <w:rPr>
          <w:noProof/>
          <w:sz w:val="28"/>
          <w:szCs w:val="28"/>
        </w:rPr>
        <w:pict>
          <v:rect id="_x0000_s1027" style="position:absolute;left:0;text-align:left;margin-left:434pt;margin-top:12.35pt;width:53.6pt;height:47.75pt;z-index:251659264" stroked="f"/>
        </w:pict>
      </w:r>
    </w:p>
    <w:p w:rsidR="00812E4E" w:rsidRDefault="00812E4E" w:rsidP="00F21918">
      <w:pPr>
        <w:ind w:firstLine="0"/>
        <w:jc w:val="center"/>
        <w:rPr>
          <w:sz w:val="28"/>
          <w:szCs w:val="28"/>
        </w:rPr>
      </w:pPr>
    </w:p>
    <w:p w:rsidR="00812E4E" w:rsidRDefault="00812E4E" w:rsidP="00F21918">
      <w:pPr>
        <w:ind w:firstLine="0"/>
        <w:jc w:val="center"/>
        <w:rPr>
          <w:sz w:val="28"/>
          <w:szCs w:val="28"/>
        </w:rPr>
      </w:pPr>
    </w:p>
    <w:p w:rsidR="00BC5283" w:rsidRPr="007129E1" w:rsidRDefault="00BC5283" w:rsidP="00F21918">
      <w:pPr>
        <w:ind w:firstLine="0"/>
        <w:jc w:val="center"/>
        <w:rPr>
          <w:sz w:val="28"/>
          <w:szCs w:val="28"/>
        </w:rPr>
      </w:pPr>
      <w:r w:rsidRPr="007129E1">
        <w:rPr>
          <w:sz w:val="28"/>
          <w:szCs w:val="28"/>
        </w:rPr>
        <w:t>Государственное унитарное предприятие Самарской области</w:t>
      </w:r>
    </w:p>
    <w:p w:rsidR="00BC5283" w:rsidRPr="007129E1" w:rsidRDefault="00BC5283"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BC5283" w:rsidRPr="007129E1" w:rsidRDefault="00BC5283" w:rsidP="00F21918">
      <w:pPr>
        <w:ind w:firstLine="0"/>
      </w:pPr>
    </w:p>
    <w:p w:rsidR="00BC5283" w:rsidRPr="007129E1" w:rsidRDefault="00BC5283" w:rsidP="00F21918">
      <w:pPr>
        <w:ind w:firstLine="0"/>
      </w:pPr>
    </w:p>
    <w:p w:rsidR="00BC5283" w:rsidRPr="007129E1" w:rsidRDefault="00BC5283" w:rsidP="00F21918">
      <w:pPr>
        <w:ind w:firstLine="0"/>
      </w:pPr>
    </w:p>
    <w:p w:rsidR="00BC5283" w:rsidRPr="007129E1" w:rsidRDefault="00BC5283" w:rsidP="00F21918">
      <w:pPr>
        <w:ind w:firstLine="0"/>
      </w:pPr>
    </w:p>
    <w:p w:rsidR="00BC5283" w:rsidRPr="007129E1" w:rsidRDefault="00BC5283" w:rsidP="00F21918">
      <w:pPr>
        <w:ind w:firstLine="0"/>
        <w:jc w:val="right"/>
        <w:outlineLvl w:val="0"/>
        <w:rPr>
          <w:b/>
          <w:bCs/>
        </w:rPr>
      </w:pPr>
    </w:p>
    <w:p w:rsidR="00BC5283" w:rsidRPr="007129E1" w:rsidRDefault="00BC5283" w:rsidP="00F21918">
      <w:pPr>
        <w:ind w:firstLine="0"/>
        <w:jc w:val="right"/>
        <w:outlineLvl w:val="0"/>
        <w:rPr>
          <w:b/>
          <w:bCs/>
        </w:rPr>
      </w:pPr>
    </w:p>
    <w:p w:rsidR="00BC5283" w:rsidRPr="007129E1" w:rsidRDefault="00BC5283" w:rsidP="00F21918">
      <w:pPr>
        <w:ind w:firstLine="0"/>
        <w:jc w:val="right"/>
        <w:outlineLvl w:val="0"/>
        <w:rPr>
          <w:b/>
          <w:bCs/>
        </w:rPr>
      </w:pPr>
    </w:p>
    <w:p w:rsidR="00BC5283" w:rsidRPr="007129E1" w:rsidRDefault="00BC5283" w:rsidP="00F21918">
      <w:pPr>
        <w:ind w:firstLine="0"/>
        <w:jc w:val="right"/>
      </w:pPr>
    </w:p>
    <w:p w:rsidR="00BC5283" w:rsidRPr="007129E1" w:rsidRDefault="00BC5283" w:rsidP="00F21918">
      <w:pPr>
        <w:ind w:firstLine="0"/>
        <w:rPr>
          <w:b/>
          <w:bCs/>
        </w:rPr>
      </w:pPr>
    </w:p>
    <w:p w:rsidR="00BC5283" w:rsidRPr="00BF772F" w:rsidRDefault="00BC5283"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BC5283" w:rsidRDefault="00BC5283"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BC5283" w:rsidRPr="00BF772F" w:rsidRDefault="00BC5283"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Светлодольск</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BC5283" w:rsidRPr="00B64071" w:rsidRDefault="00BC5283" w:rsidP="00B64071">
      <w:pPr>
        <w:widowControl/>
        <w:ind w:left="708" w:firstLine="0"/>
        <w:jc w:val="center"/>
        <w:rPr>
          <w:rFonts w:eastAsia="MS Mincho"/>
          <w:b/>
          <w:color w:val="000000"/>
          <w:sz w:val="36"/>
          <w:szCs w:val="36"/>
        </w:rPr>
      </w:pPr>
    </w:p>
    <w:p w:rsidR="00BC5283" w:rsidRPr="00715C99" w:rsidRDefault="00BC5283" w:rsidP="00715C99">
      <w:pPr>
        <w:widowControl/>
        <w:ind w:firstLine="0"/>
        <w:rPr>
          <w:rFonts w:eastAsia="MS Mincho"/>
          <w:b/>
          <w:color w:val="000000"/>
          <w:sz w:val="28"/>
          <w:szCs w:val="28"/>
        </w:rPr>
      </w:pPr>
    </w:p>
    <w:p w:rsidR="00BC5283" w:rsidRPr="00715C99" w:rsidRDefault="00BC5283"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BC5283" w:rsidRPr="007129E1" w:rsidRDefault="00BC5283" w:rsidP="00B64071">
      <w:pPr>
        <w:widowControl/>
        <w:ind w:left="708" w:firstLine="0"/>
        <w:jc w:val="center"/>
        <w:rPr>
          <w:b/>
          <w:bCs/>
          <w:sz w:val="28"/>
        </w:rPr>
      </w:pPr>
    </w:p>
    <w:p w:rsidR="00BC5283" w:rsidRPr="007129E1" w:rsidRDefault="00BC5283" w:rsidP="00F21918">
      <w:pPr>
        <w:ind w:firstLine="0"/>
        <w:jc w:val="left"/>
        <w:rPr>
          <w:b/>
          <w:bCs/>
          <w:sz w:val="28"/>
        </w:rPr>
      </w:pPr>
    </w:p>
    <w:p w:rsidR="00BC5283" w:rsidRPr="007129E1" w:rsidRDefault="00BC5283" w:rsidP="00F21918">
      <w:pPr>
        <w:ind w:firstLine="0"/>
        <w:jc w:val="left"/>
        <w:rPr>
          <w:b/>
          <w:bCs/>
          <w:sz w:val="28"/>
        </w:rPr>
      </w:pPr>
    </w:p>
    <w:p w:rsidR="00BC5283" w:rsidRPr="007129E1" w:rsidRDefault="00BC5283" w:rsidP="00F21918">
      <w:pPr>
        <w:ind w:firstLine="0"/>
        <w:jc w:val="left"/>
        <w:rPr>
          <w:b/>
          <w:bCs/>
          <w:sz w:val="28"/>
        </w:rPr>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pPr>
    </w:p>
    <w:p w:rsidR="00BC5283" w:rsidRPr="007129E1" w:rsidRDefault="00BC5283" w:rsidP="00F21918">
      <w:pPr>
        <w:ind w:firstLine="0"/>
        <w:jc w:val="left"/>
        <w:rPr>
          <w:sz w:val="28"/>
          <w:szCs w:val="28"/>
        </w:rPr>
      </w:pPr>
    </w:p>
    <w:p w:rsidR="00BC5283" w:rsidRDefault="00BC5283" w:rsidP="00F21918">
      <w:pPr>
        <w:ind w:firstLine="0"/>
        <w:jc w:val="center"/>
        <w:rPr>
          <w:b/>
          <w:bCs/>
        </w:rPr>
      </w:pPr>
    </w:p>
    <w:p w:rsidR="00BC5283" w:rsidRDefault="00BC5283" w:rsidP="00F21918">
      <w:pPr>
        <w:ind w:firstLine="0"/>
        <w:jc w:val="center"/>
        <w:rPr>
          <w:b/>
          <w:bCs/>
        </w:rPr>
      </w:pPr>
    </w:p>
    <w:p w:rsidR="00BC5283" w:rsidRDefault="00BC5283" w:rsidP="00F21918">
      <w:pPr>
        <w:ind w:firstLine="0"/>
        <w:jc w:val="center"/>
        <w:rPr>
          <w:b/>
          <w:bCs/>
        </w:rPr>
      </w:pPr>
    </w:p>
    <w:p w:rsidR="00BC5283" w:rsidRDefault="00BC5283" w:rsidP="00F21918">
      <w:pPr>
        <w:ind w:firstLine="0"/>
        <w:jc w:val="center"/>
        <w:rPr>
          <w:b/>
          <w:bCs/>
        </w:rPr>
      </w:pPr>
    </w:p>
    <w:p w:rsidR="00BC5283" w:rsidRDefault="00BC5283" w:rsidP="00F21918">
      <w:pPr>
        <w:ind w:firstLine="0"/>
        <w:jc w:val="center"/>
        <w:rPr>
          <w:b/>
          <w:bCs/>
        </w:rPr>
      </w:pPr>
    </w:p>
    <w:p w:rsidR="00BC5283" w:rsidRDefault="00BC5283" w:rsidP="00F21918">
      <w:pPr>
        <w:ind w:firstLine="0"/>
        <w:jc w:val="center"/>
        <w:rPr>
          <w:b/>
          <w:bCs/>
        </w:rPr>
      </w:pPr>
    </w:p>
    <w:p w:rsidR="00BC5283" w:rsidRPr="007129E1" w:rsidRDefault="00BC5283" w:rsidP="00F21918">
      <w:pPr>
        <w:ind w:firstLine="0"/>
        <w:jc w:val="center"/>
        <w:rPr>
          <w:b/>
          <w:bCs/>
        </w:rPr>
      </w:pPr>
    </w:p>
    <w:p w:rsidR="00BC5283" w:rsidRPr="007129E1" w:rsidRDefault="00BC5283" w:rsidP="00F21918">
      <w:pPr>
        <w:ind w:firstLine="0"/>
        <w:rPr>
          <w:sz w:val="28"/>
        </w:rPr>
      </w:pPr>
    </w:p>
    <w:p w:rsidR="00BC5283" w:rsidRPr="007129E1" w:rsidRDefault="00BC5283" w:rsidP="009A797F">
      <w:pPr>
        <w:ind w:firstLine="0"/>
        <w:rPr>
          <w:sz w:val="28"/>
        </w:rPr>
      </w:pPr>
    </w:p>
    <w:p w:rsidR="00BC5283" w:rsidRPr="00604261" w:rsidRDefault="00BC5283" w:rsidP="00F21918">
      <w:pPr>
        <w:ind w:firstLine="0"/>
        <w:jc w:val="center"/>
        <w:rPr>
          <w:sz w:val="28"/>
          <w:highlight w:val="green"/>
        </w:rPr>
        <w:sectPr w:rsidR="00BC5283" w:rsidRPr="00604261" w:rsidSect="00A603E1">
          <w:headerReference w:type="even" r:id="rId8"/>
          <w:headerReference w:type="default" r:id="rId9"/>
          <w:footerReference w:type="default" r:id="rId10"/>
          <w:headerReference w:type="first" r:id="rId11"/>
          <w:footerReference w:type="first" r:id="rId12"/>
          <w:pgSz w:w="11900" w:h="16840"/>
          <w:pgMar w:top="1134" w:right="850" w:bottom="1134" w:left="1701" w:header="708" w:footer="708" w:gutter="0"/>
          <w:pgNumType w:start="0"/>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BC5283" w:rsidRPr="006520FD" w:rsidRDefault="00BC5283"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BC5283" w:rsidRPr="000647E2" w:rsidRDefault="00BC5283" w:rsidP="00BE15E8">
      <w:pPr>
        <w:spacing w:line="360" w:lineRule="auto"/>
        <w:ind w:left="567"/>
        <w:jc w:val="center"/>
        <w:rPr>
          <w:b/>
          <w:sz w:val="28"/>
          <w:szCs w:val="28"/>
        </w:rPr>
      </w:pPr>
      <w:r w:rsidRPr="000647E2">
        <w:rPr>
          <w:b/>
          <w:sz w:val="28"/>
          <w:szCs w:val="28"/>
        </w:rPr>
        <w:t>«ОКТОГОН»</w:t>
      </w:r>
    </w:p>
    <w:p w:rsidR="00BC5283" w:rsidRPr="00573081" w:rsidRDefault="00BC5283" w:rsidP="00BE15E8">
      <w:pPr>
        <w:spacing w:line="360" w:lineRule="auto"/>
        <w:ind w:left="567"/>
        <w:jc w:val="center"/>
        <w:rPr>
          <w:b/>
          <w:sz w:val="28"/>
          <w:szCs w:val="28"/>
        </w:rPr>
      </w:pPr>
    </w:p>
    <w:p w:rsidR="00BC5283" w:rsidRPr="008724C7" w:rsidRDefault="00BC5283" w:rsidP="00BE15E8">
      <w:pPr>
        <w:spacing w:line="360" w:lineRule="auto"/>
        <w:ind w:left="567"/>
        <w:jc w:val="center"/>
        <w:rPr>
          <w:b/>
          <w:sz w:val="28"/>
          <w:szCs w:val="28"/>
        </w:rPr>
      </w:pPr>
    </w:p>
    <w:p w:rsidR="00BC5283" w:rsidRPr="008724C7" w:rsidRDefault="00BC5283" w:rsidP="00BE15E8">
      <w:pPr>
        <w:spacing w:line="360" w:lineRule="auto"/>
        <w:ind w:left="567"/>
        <w:jc w:val="center"/>
        <w:rPr>
          <w:b/>
          <w:sz w:val="28"/>
          <w:szCs w:val="28"/>
        </w:rPr>
      </w:pPr>
    </w:p>
    <w:p w:rsidR="00BC5283" w:rsidRPr="008724C7" w:rsidRDefault="00BC5283" w:rsidP="00BE15E8">
      <w:pPr>
        <w:tabs>
          <w:tab w:val="left" w:pos="1134"/>
          <w:tab w:val="left" w:pos="1701"/>
        </w:tabs>
        <w:spacing w:line="360" w:lineRule="auto"/>
        <w:ind w:left="567" w:right="-2" w:firstLine="567"/>
      </w:pPr>
    </w:p>
    <w:p w:rsidR="00BC5283" w:rsidRPr="008724C7" w:rsidRDefault="00BC5283" w:rsidP="00BE15E8">
      <w:pPr>
        <w:tabs>
          <w:tab w:val="left" w:pos="1134"/>
          <w:tab w:val="left" w:pos="1701"/>
        </w:tabs>
        <w:spacing w:line="360" w:lineRule="auto"/>
        <w:ind w:left="567" w:right="-2" w:firstLine="567"/>
      </w:pPr>
    </w:p>
    <w:p w:rsidR="00BC5283" w:rsidRPr="008724C7" w:rsidRDefault="00BC5283" w:rsidP="00BE15E8">
      <w:pPr>
        <w:tabs>
          <w:tab w:val="left" w:pos="1134"/>
          <w:tab w:val="left" w:pos="1701"/>
        </w:tabs>
        <w:spacing w:line="360" w:lineRule="auto"/>
        <w:ind w:left="567" w:right="-2" w:firstLine="567"/>
      </w:pPr>
    </w:p>
    <w:p w:rsidR="00BC5283" w:rsidRPr="00BF772F" w:rsidRDefault="00BC5283"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BC5283" w:rsidRDefault="00BC5283"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BC5283" w:rsidRPr="00BF772F" w:rsidRDefault="00BC5283"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Светлодольск</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BC5283" w:rsidRPr="00B64071" w:rsidRDefault="00BC5283" w:rsidP="00A60C7A">
      <w:pPr>
        <w:widowControl/>
        <w:ind w:left="708" w:firstLine="0"/>
        <w:jc w:val="center"/>
        <w:rPr>
          <w:rFonts w:eastAsia="MS Mincho"/>
          <w:b/>
          <w:color w:val="000000"/>
          <w:sz w:val="36"/>
          <w:szCs w:val="36"/>
        </w:rPr>
      </w:pPr>
    </w:p>
    <w:p w:rsidR="00BC5283" w:rsidRPr="00715C99" w:rsidRDefault="00BC5283" w:rsidP="00A60C7A">
      <w:pPr>
        <w:widowControl/>
        <w:ind w:firstLine="0"/>
        <w:rPr>
          <w:rFonts w:eastAsia="MS Mincho"/>
          <w:b/>
          <w:color w:val="000000"/>
          <w:sz w:val="28"/>
          <w:szCs w:val="28"/>
        </w:rPr>
      </w:pPr>
    </w:p>
    <w:p w:rsidR="00BC5283" w:rsidRPr="00715C99" w:rsidRDefault="00BC5283"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BC5283" w:rsidRPr="007129E1" w:rsidRDefault="00BC5283" w:rsidP="00A60C7A">
      <w:pPr>
        <w:widowControl/>
        <w:ind w:left="708" w:firstLine="0"/>
        <w:jc w:val="center"/>
        <w:rPr>
          <w:b/>
          <w:bCs/>
          <w:sz w:val="28"/>
        </w:rPr>
      </w:pPr>
    </w:p>
    <w:p w:rsidR="00BC5283" w:rsidRPr="00573081"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B07E22">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BC5283" w:rsidRPr="008724C7" w:rsidRDefault="00BC5283" w:rsidP="00F21918">
      <w:pPr>
        <w:tabs>
          <w:tab w:val="left" w:pos="1134"/>
          <w:tab w:val="left" w:pos="1701"/>
        </w:tabs>
        <w:spacing w:before="8"/>
        <w:ind w:firstLine="0"/>
        <w:rPr>
          <w:rFonts w:eastAsia="Arial"/>
          <w:sz w:val="28"/>
          <w:szCs w:val="28"/>
        </w:rPr>
      </w:pPr>
    </w:p>
    <w:p w:rsidR="000079D4" w:rsidRPr="008724C7" w:rsidRDefault="000079D4" w:rsidP="000079D4">
      <w:pPr>
        <w:tabs>
          <w:tab w:val="left" w:pos="1134"/>
          <w:tab w:val="left" w:pos="1701"/>
        </w:tabs>
        <w:ind w:firstLine="0"/>
        <w:jc w:val="center"/>
        <w:rPr>
          <w:rFonts w:eastAsia="Arial"/>
          <w:sz w:val="28"/>
          <w:szCs w:val="28"/>
        </w:rPr>
      </w:pPr>
      <w:r w:rsidRPr="008724C7">
        <w:rPr>
          <w:rFonts w:eastAsia="Arial"/>
          <w:sz w:val="28"/>
          <w:szCs w:val="28"/>
        </w:rPr>
        <w:t>Самара 2019г.</w:t>
      </w:r>
    </w:p>
    <w:p w:rsidR="00BC5283" w:rsidRPr="008724C7" w:rsidRDefault="00BC5283" w:rsidP="00F21918">
      <w:pPr>
        <w:tabs>
          <w:tab w:val="left" w:pos="1134"/>
          <w:tab w:val="left" w:pos="1701"/>
        </w:tabs>
        <w:ind w:firstLine="0"/>
        <w:rPr>
          <w:rFonts w:eastAsia="Arial"/>
          <w:sz w:val="28"/>
          <w:szCs w:val="28"/>
        </w:rPr>
      </w:pPr>
    </w:p>
    <w:p w:rsidR="00BC5283" w:rsidRPr="008724C7" w:rsidRDefault="00BC5283" w:rsidP="00F21918">
      <w:pPr>
        <w:tabs>
          <w:tab w:val="left" w:pos="1134"/>
          <w:tab w:val="left" w:pos="1701"/>
        </w:tabs>
        <w:ind w:firstLine="0"/>
        <w:rPr>
          <w:rFonts w:eastAsia="Arial"/>
          <w:sz w:val="28"/>
          <w:szCs w:val="28"/>
        </w:rPr>
      </w:pPr>
      <w:r>
        <w:rPr>
          <w:rFonts w:eastAsia="Arial"/>
          <w:sz w:val="28"/>
          <w:szCs w:val="28"/>
        </w:rPr>
        <w:br w:type="page"/>
      </w:r>
    </w:p>
    <w:p w:rsidR="00BC5283" w:rsidRPr="008724C7" w:rsidRDefault="00BC5283" w:rsidP="00B07E22">
      <w:pPr>
        <w:rPr>
          <w:lang w:eastAsia="en-US"/>
        </w:rPr>
      </w:pPr>
    </w:p>
    <w:p w:rsidR="00BC5283" w:rsidRPr="008724C7" w:rsidRDefault="00BC5283" w:rsidP="00B07E22">
      <w:pPr>
        <w:rPr>
          <w:lang w:eastAsia="en-US"/>
        </w:rPr>
      </w:pPr>
    </w:p>
    <w:p w:rsidR="00BC5283" w:rsidRPr="002C2FDF" w:rsidRDefault="005C04DE" w:rsidP="007129E1">
      <w:pPr>
        <w:pStyle w:val="15"/>
        <w:rPr>
          <w:rFonts w:ascii="Calibri" w:hAnsi="Calibri"/>
          <w:noProof/>
          <w:sz w:val="24"/>
          <w:szCs w:val="24"/>
          <w:lang w:eastAsia="ru-RU"/>
        </w:rPr>
      </w:pPr>
      <w:hyperlink w:anchor="_Toc11735506" w:history="1">
        <w:r w:rsidR="00BC5283" w:rsidRPr="002C2FDF">
          <w:rPr>
            <w:rStyle w:val="afc"/>
            <w:noProof/>
            <w:color w:val="auto"/>
            <w:u w:val="none"/>
          </w:rPr>
          <w:t>1. Состав проекта</w:t>
        </w:r>
        <w:r w:rsidR="00BC5283" w:rsidRPr="002C2FDF">
          <w:rPr>
            <w:noProof/>
            <w:webHidden/>
          </w:rPr>
          <w:tab/>
        </w:r>
      </w:hyperlink>
    </w:p>
    <w:p w:rsidR="00BC5283" w:rsidRPr="002C2FDF" w:rsidRDefault="005C04DE" w:rsidP="00604261">
      <w:pPr>
        <w:pStyle w:val="15"/>
        <w:rPr>
          <w:rFonts w:ascii="Calibri" w:hAnsi="Calibri"/>
          <w:noProof/>
          <w:sz w:val="24"/>
          <w:szCs w:val="24"/>
          <w:lang w:eastAsia="ru-RU"/>
        </w:rPr>
      </w:pPr>
      <w:hyperlink w:anchor="_Toc11735507" w:history="1">
        <w:r w:rsidR="00BC5283" w:rsidRPr="002C2FDF">
          <w:rPr>
            <w:rStyle w:val="afc"/>
            <w:noProof/>
            <w:color w:val="auto"/>
            <w:u w:val="none"/>
          </w:rPr>
          <w:t>2. Общие положения</w:t>
        </w:r>
        <w:r w:rsidR="00BC5283" w:rsidRPr="002C2FDF">
          <w:rPr>
            <w:noProof/>
            <w:webHidden/>
          </w:rPr>
          <w:tab/>
        </w:r>
      </w:hyperlink>
    </w:p>
    <w:p w:rsidR="00BC5283" w:rsidRPr="002C2FDF" w:rsidRDefault="005C04DE" w:rsidP="00604261">
      <w:pPr>
        <w:pStyle w:val="15"/>
        <w:rPr>
          <w:rFonts w:ascii="Calibri" w:hAnsi="Calibri"/>
          <w:noProof/>
          <w:sz w:val="24"/>
          <w:szCs w:val="24"/>
          <w:lang w:eastAsia="ru-RU"/>
        </w:rPr>
      </w:pPr>
      <w:hyperlink w:anchor="_Toc11735508" w:history="1">
        <w:r w:rsidR="00BC5283" w:rsidRPr="002C2FDF">
          <w:rPr>
            <w:rStyle w:val="afc"/>
            <w:noProof/>
            <w:snapToGrid w:val="0"/>
            <w:color w:val="auto"/>
            <w:u w:val="none"/>
          </w:rPr>
          <w:t>3. Сведения о нормативных правовых актах Российской Федерации,  Самарской области, муниципальных правовых актах</w:t>
        </w:r>
        <w:r w:rsidR="00BC5283" w:rsidRPr="002C2FDF">
          <w:rPr>
            <w:noProof/>
            <w:webHidden/>
          </w:rPr>
          <w:tab/>
        </w:r>
      </w:hyperlink>
    </w:p>
    <w:p w:rsidR="00BC5283" w:rsidRPr="002C2FDF" w:rsidRDefault="005C04DE" w:rsidP="00604261">
      <w:pPr>
        <w:pStyle w:val="15"/>
        <w:rPr>
          <w:rFonts w:ascii="Calibri" w:hAnsi="Calibri"/>
          <w:noProof/>
          <w:sz w:val="24"/>
          <w:szCs w:val="24"/>
          <w:lang w:eastAsia="ru-RU"/>
        </w:rPr>
      </w:pPr>
      <w:hyperlink w:anchor="_Toc11735509" w:history="1">
        <w:r w:rsidR="00BC5283" w:rsidRPr="002C2FDF">
          <w:rPr>
            <w:rStyle w:val="afc"/>
            <w:noProof/>
            <w:color w:val="auto"/>
            <w:u w:val="none"/>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BC5283" w:rsidRPr="002C2FDF">
          <w:rPr>
            <w:noProof/>
            <w:webHidden/>
          </w:rPr>
          <w:tab/>
        </w:r>
      </w:hyperlink>
    </w:p>
    <w:p w:rsidR="00BC5283" w:rsidRPr="002C2FDF" w:rsidRDefault="005C04DE" w:rsidP="00391CBE">
      <w:pPr>
        <w:pStyle w:val="22"/>
        <w:rPr>
          <w:rFonts w:ascii="Calibri" w:hAnsi="Calibri"/>
          <w:noProof/>
          <w:sz w:val="24"/>
          <w:szCs w:val="24"/>
          <w:lang w:eastAsia="ru-RU"/>
        </w:rPr>
      </w:pPr>
      <w:hyperlink w:anchor="_Toc11735510" w:history="1">
        <w:r w:rsidR="00BC5283" w:rsidRPr="002C2FDF">
          <w:rPr>
            <w:rStyle w:val="afc"/>
            <w:noProof/>
            <w:color w:val="auto"/>
            <w:u w:val="none"/>
          </w:rPr>
          <w:t>4.1. Состав и наименования населенных пунктов поселения</w:t>
        </w:r>
        <w:r w:rsidR="00BC5283" w:rsidRPr="002C2FDF">
          <w:rPr>
            <w:noProof/>
            <w:webHidden/>
          </w:rPr>
          <w:tab/>
        </w:r>
      </w:hyperlink>
    </w:p>
    <w:p w:rsidR="00BC5283" w:rsidRPr="002C2FDF" w:rsidRDefault="005C04DE" w:rsidP="00391CBE">
      <w:pPr>
        <w:pStyle w:val="22"/>
        <w:rPr>
          <w:rFonts w:ascii="Calibri" w:hAnsi="Calibri"/>
          <w:noProof/>
          <w:sz w:val="24"/>
          <w:szCs w:val="24"/>
          <w:lang w:eastAsia="ru-RU"/>
        </w:rPr>
      </w:pPr>
      <w:hyperlink w:anchor="_Toc11735511" w:history="1">
        <w:r w:rsidR="00BC5283" w:rsidRPr="002C2FDF">
          <w:rPr>
            <w:rStyle w:val="afc"/>
            <w:noProof/>
            <w:color w:val="auto"/>
            <w:u w:val="none"/>
          </w:rPr>
          <w:t>4.2. Границы населенных пунктов</w:t>
        </w:r>
        <w:r w:rsidR="00BC5283" w:rsidRPr="002C2FDF">
          <w:rPr>
            <w:noProof/>
            <w:webHidden/>
          </w:rPr>
          <w:tab/>
        </w:r>
      </w:hyperlink>
    </w:p>
    <w:p w:rsidR="00BC5283" w:rsidRPr="002C2FDF" w:rsidRDefault="005C04DE">
      <w:pPr>
        <w:pStyle w:val="31"/>
        <w:rPr>
          <w:rFonts w:ascii="Calibri" w:hAnsi="Calibri"/>
          <w:noProof/>
          <w:sz w:val="24"/>
          <w:szCs w:val="24"/>
          <w:lang w:eastAsia="ru-RU"/>
        </w:rPr>
      </w:pPr>
      <w:hyperlink w:anchor="_Toc11735512" w:history="1">
        <w:r w:rsidR="00BC5283" w:rsidRPr="002C2FDF">
          <w:rPr>
            <w:rStyle w:val="afc"/>
            <w:noProof/>
            <w:color w:val="auto"/>
            <w:u w:val="none"/>
          </w:rPr>
          <w:t>4.2.1. Учет границ муниципальных образований</w:t>
        </w:r>
        <w:r w:rsidR="00BC5283" w:rsidRPr="002C2FDF">
          <w:rPr>
            <w:noProof/>
            <w:webHidden/>
          </w:rPr>
          <w:tab/>
        </w:r>
      </w:hyperlink>
    </w:p>
    <w:p w:rsidR="00BC5283" w:rsidRPr="002C2FDF" w:rsidRDefault="005C04DE">
      <w:pPr>
        <w:pStyle w:val="31"/>
        <w:rPr>
          <w:rFonts w:ascii="Calibri" w:hAnsi="Calibri"/>
          <w:noProof/>
          <w:sz w:val="24"/>
          <w:szCs w:val="24"/>
          <w:lang w:eastAsia="ru-RU"/>
        </w:rPr>
      </w:pPr>
      <w:hyperlink w:anchor="_Toc11735513" w:history="1">
        <w:r w:rsidR="00BC5283" w:rsidRPr="002C2FDF">
          <w:rPr>
            <w:rStyle w:val="afc"/>
            <w:noProof/>
            <w:color w:val="auto"/>
            <w:u w:val="none"/>
          </w:rPr>
          <w:t>4.2.2. Учет границ земельных участков</w:t>
        </w:r>
        <w:r w:rsidR="00BC5283" w:rsidRPr="002C2FDF">
          <w:rPr>
            <w:noProof/>
            <w:webHidden/>
          </w:rPr>
          <w:tab/>
        </w:r>
      </w:hyperlink>
    </w:p>
    <w:p w:rsidR="00BC5283" w:rsidRPr="002C2FDF" w:rsidRDefault="005C04DE">
      <w:pPr>
        <w:pStyle w:val="31"/>
        <w:rPr>
          <w:rFonts w:ascii="Calibri" w:hAnsi="Calibri"/>
          <w:noProof/>
          <w:sz w:val="24"/>
          <w:szCs w:val="24"/>
          <w:lang w:eastAsia="ru-RU"/>
        </w:rPr>
      </w:pPr>
      <w:hyperlink w:anchor="_Toc11735514" w:history="1">
        <w:r w:rsidR="00BC5283" w:rsidRPr="002C2FDF">
          <w:rPr>
            <w:rStyle w:val="afc"/>
            <w:noProof/>
            <w:color w:val="auto"/>
            <w:u w:val="none"/>
          </w:rPr>
          <w:t>4.2.3. Учет границ лесничеств, особо охраняемых природных территорий</w:t>
        </w:r>
        <w:r w:rsidR="00BC5283" w:rsidRPr="002C2FDF">
          <w:rPr>
            <w:noProof/>
            <w:webHidden/>
          </w:rPr>
          <w:tab/>
        </w:r>
      </w:hyperlink>
    </w:p>
    <w:p w:rsidR="00BC5283" w:rsidRPr="002C2FDF" w:rsidRDefault="005C04DE" w:rsidP="007129E1">
      <w:pPr>
        <w:pStyle w:val="15"/>
        <w:rPr>
          <w:rFonts w:ascii="Calibri" w:hAnsi="Calibri"/>
          <w:noProof/>
          <w:sz w:val="24"/>
          <w:szCs w:val="24"/>
          <w:lang w:eastAsia="ru-RU"/>
        </w:rPr>
      </w:pPr>
      <w:hyperlink w:anchor="_Toc11735515" w:history="1">
        <w:r w:rsidR="00BC5283" w:rsidRPr="002C2FDF">
          <w:rPr>
            <w:rStyle w:val="afc"/>
            <w:noProof/>
            <w:color w:val="auto"/>
            <w:u w:val="none"/>
          </w:rPr>
          <w:t>5. Функциональное зонирование</w:t>
        </w:r>
        <w:r w:rsidR="00BC5283" w:rsidRPr="002C2FDF">
          <w:rPr>
            <w:noProof/>
            <w:webHidden/>
          </w:rPr>
          <w:tab/>
        </w:r>
      </w:hyperlink>
    </w:p>
    <w:p w:rsidR="00BC5283" w:rsidRPr="002C2FDF" w:rsidRDefault="005C04DE" w:rsidP="00604261">
      <w:pPr>
        <w:pStyle w:val="15"/>
        <w:rPr>
          <w:rFonts w:ascii="Calibri" w:hAnsi="Calibri"/>
          <w:noProof/>
          <w:sz w:val="24"/>
          <w:szCs w:val="24"/>
          <w:lang w:eastAsia="ru-RU"/>
        </w:rPr>
      </w:pPr>
      <w:hyperlink w:anchor="_Toc11735516" w:history="1">
        <w:r w:rsidR="00BC5283" w:rsidRPr="002C2FDF">
          <w:rPr>
            <w:rStyle w:val="afc"/>
            <w:noProof/>
            <w:color w:val="auto"/>
            <w:u w:val="none"/>
          </w:rPr>
          <w:t xml:space="preserve">6. Предмет согласования проекта изменений в генеральный план   с уполномоченными органами </w:t>
        </w:r>
        <w:r w:rsidR="00BC5283" w:rsidRPr="002C2FDF">
          <w:rPr>
            <w:noProof/>
            <w:webHidden/>
          </w:rPr>
          <w:tab/>
        </w:r>
      </w:hyperlink>
    </w:p>
    <w:p w:rsidR="00BC5283" w:rsidRPr="002C2FDF" w:rsidRDefault="005C04DE" w:rsidP="00604261">
      <w:pPr>
        <w:pStyle w:val="15"/>
        <w:rPr>
          <w:rFonts w:ascii="Calibri" w:hAnsi="Calibri"/>
          <w:noProof/>
          <w:sz w:val="24"/>
          <w:szCs w:val="24"/>
          <w:lang w:eastAsia="ru-RU"/>
        </w:rPr>
      </w:pPr>
      <w:hyperlink w:anchor="_Toc11735517" w:history="1">
        <w:r w:rsidR="00BC5283" w:rsidRPr="002C2FDF">
          <w:rPr>
            <w:rStyle w:val="afc"/>
            <w:noProof/>
            <w:color w:val="auto"/>
            <w:u w:val="none"/>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BC5283" w:rsidRPr="002C2FDF">
          <w:rPr>
            <w:noProof/>
            <w:webHidden/>
          </w:rPr>
          <w:tab/>
        </w:r>
      </w:hyperlink>
    </w:p>
    <w:p w:rsidR="00BC5283" w:rsidRPr="002C2FDF" w:rsidRDefault="005C04DE" w:rsidP="00604261">
      <w:pPr>
        <w:pStyle w:val="15"/>
        <w:rPr>
          <w:rFonts w:ascii="Calibri" w:hAnsi="Calibri"/>
          <w:noProof/>
          <w:sz w:val="24"/>
          <w:szCs w:val="24"/>
          <w:lang w:eastAsia="ru-RU"/>
        </w:rPr>
      </w:pPr>
      <w:hyperlink w:anchor="_Toc11735518" w:history="1">
        <w:r w:rsidR="00BC5283" w:rsidRPr="002C2FDF">
          <w:rPr>
            <w:rStyle w:val="afc"/>
            <w:noProof/>
            <w:color w:val="auto"/>
            <w:u w:val="none"/>
          </w:rPr>
          <w:t>8. Сведения о планах и программах комплексного социально-экономического развития муниципального образования</w:t>
        </w:r>
        <w:r w:rsidR="00BC5283" w:rsidRPr="002C2FDF">
          <w:rPr>
            <w:noProof/>
            <w:webHidden/>
          </w:rPr>
          <w:tab/>
        </w:r>
      </w:hyperlink>
    </w:p>
    <w:p w:rsidR="00BC5283" w:rsidRPr="002C2FDF" w:rsidRDefault="005C04DE" w:rsidP="00292888">
      <w:pPr>
        <w:pStyle w:val="15"/>
        <w:rPr>
          <w:rFonts w:ascii="Calibri" w:hAnsi="Calibri"/>
          <w:noProof/>
          <w:sz w:val="24"/>
          <w:szCs w:val="24"/>
          <w:lang w:eastAsia="ru-RU"/>
        </w:rPr>
      </w:pPr>
      <w:hyperlink w:anchor="_Toc11735519" w:history="1">
        <w:r w:rsidR="00BC5283" w:rsidRPr="002C2FDF">
          <w:rPr>
            <w:rStyle w:val="afc"/>
            <w:noProof/>
            <w:color w:val="auto"/>
            <w:u w:val="none"/>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BC5283" w:rsidRPr="002C2FDF">
          <w:rPr>
            <w:noProof/>
            <w:webHidden/>
          </w:rPr>
          <w:tab/>
        </w:r>
      </w:hyperlink>
    </w:p>
    <w:p w:rsidR="00BC5283" w:rsidRPr="00292888" w:rsidRDefault="00BC5283" w:rsidP="00292888">
      <w:pPr>
        <w:ind w:firstLine="0"/>
        <w:rPr>
          <w:sz w:val="22"/>
          <w:szCs w:val="22"/>
          <w:lang w:eastAsia="en-US"/>
        </w:rPr>
      </w:pPr>
      <w:r w:rsidRPr="00292888">
        <w:rPr>
          <w:sz w:val="22"/>
          <w:szCs w:val="22"/>
          <w:lang w:eastAsia="en-US"/>
        </w:rPr>
        <w:t xml:space="preserve">10. Сведения о зонах с особыми условиями использования территории </w:t>
      </w:r>
    </w:p>
    <w:p w:rsidR="00BC5283" w:rsidRPr="00292888" w:rsidRDefault="00BC5283" w:rsidP="00292888">
      <w:pPr>
        <w:ind w:firstLine="0"/>
        <w:rPr>
          <w:sz w:val="22"/>
          <w:szCs w:val="22"/>
          <w:lang w:eastAsia="en-US"/>
        </w:rPr>
      </w:pPr>
    </w:p>
    <w:p w:rsidR="00BC5283" w:rsidRPr="00292888" w:rsidRDefault="00BC5283" w:rsidP="00292888">
      <w:pPr>
        <w:ind w:firstLine="0"/>
        <w:rPr>
          <w:sz w:val="22"/>
          <w:szCs w:val="22"/>
          <w:lang w:eastAsia="en-US"/>
        </w:rPr>
      </w:pPr>
      <w:r w:rsidRPr="00292888">
        <w:rPr>
          <w:sz w:val="22"/>
          <w:szCs w:val="22"/>
          <w:lang w:eastAsia="en-US"/>
        </w:rPr>
        <w:t xml:space="preserve">Приложение 1. Перечень выявленных пересечений границ населенных пунктов с границами земельных участков </w:t>
      </w:r>
    </w:p>
    <w:p w:rsidR="00BC5283" w:rsidRPr="00292888" w:rsidRDefault="00BC5283" w:rsidP="00292888">
      <w:pPr>
        <w:ind w:firstLine="0"/>
        <w:rPr>
          <w:sz w:val="22"/>
          <w:szCs w:val="22"/>
          <w:lang w:eastAsia="en-US"/>
        </w:rPr>
      </w:pPr>
    </w:p>
    <w:p w:rsidR="00BC5283" w:rsidRPr="00292888" w:rsidRDefault="00BC5283" w:rsidP="00292888">
      <w:pPr>
        <w:ind w:firstLine="0"/>
        <w:rPr>
          <w:sz w:val="22"/>
          <w:szCs w:val="22"/>
        </w:rPr>
      </w:pPr>
      <w:r w:rsidRPr="00292888">
        <w:rPr>
          <w:sz w:val="22"/>
          <w:szCs w:val="22"/>
          <w:lang w:eastAsia="en-US"/>
        </w:rPr>
        <w:t>Приложение 2. Перечень земельных участков и территорий,</w:t>
      </w:r>
      <w:r w:rsidRPr="00292888">
        <w:rPr>
          <w:sz w:val="22"/>
          <w:szCs w:val="22"/>
        </w:rPr>
        <w:t xml:space="preserve"> которые в результате изменений в Генеральный план включаются в границы населённых пунктов, входящих в состав сельского поселения </w:t>
      </w:r>
    </w:p>
    <w:p w:rsidR="00BC5283" w:rsidRPr="00292888" w:rsidRDefault="00BC5283" w:rsidP="00292888">
      <w:pPr>
        <w:pStyle w:val="2"/>
        <w:ind w:firstLine="0"/>
        <w:jc w:val="both"/>
        <w:rPr>
          <w:b w:val="0"/>
          <w:bCs w:val="0"/>
          <w:color w:val="auto"/>
          <w:sz w:val="22"/>
          <w:szCs w:val="22"/>
          <w:lang w:eastAsia="en-US"/>
        </w:rPr>
      </w:pPr>
      <w:r w:rsidRPr="00292888">
        <w:rPr>
          <w:b w:val="0"/>
          <w:bCs w:val="0"/>
          <w:color w:val="auto"/>
          <w:sz w:val="22"/>
          <w:szCs w:val="22"/>
          <w:lang w:eastAsia="en-US"/>
        </w:rPr>
        <w:t xml:space="preserve">Приложение 3. 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w:t>
      </w:r>
      <w:r w:rsidR="000079D4">
        <w:rPr>
          <w:b w:val="0"/>
          <w:bCs w:val="0"/>
          <w:color w:val="auto"/>
          <w:sz w:val="22"/>
          <w:szCs w:val="22"/>
          <w:lang w:eastAsia="en-US"/>
        </w:rPr>
        <w:t xml:space="preserve">Светлодольск </w:t>
      </w:r>
      <w:r w:rsidRPr="00292888">
        <w:rPr>
          <w:b w:val="0"/>
          <w:bCs w:val="0"/>
          <w:color w:val="auto"/>
          <w:sz w:val="22"/>
          <w:szCs w:val="22"/>
          <w:lang w:eastAsia="en-US"/>
        </w:rPr>
        <w:t xml:space="preserve"> муниципального района Сергиевский Самарской области</w:t>
      </w:r>
    </w:p>
    <w:p w:rsidR="00BC5283" w:rsidRPr="00292888" w:rsidRDefault="00BC5283" w:rsidP="00292888">
      <w:pPr>
        <w:ind w:firstLine="0"/>
        <w:rPr>
          <w:sz w:val="22"/>
          <w:szCs w:val="22"/>
        </w:rPr>
      </w:pPr>
    </w:p>
    <w:p w:rsidR="00BC5283" w:rsidRPr="007129E1" w:rsidRDefault="00BC5283" w:rsidP="00960275">
      <w:pPr>
        <w:outlineLvl w:val="0"/>
        <w:rPr>
          <w:b/>
        </w:rPr>
      </w:pPr>
    </w:p>
    <w:p w:rsidR="00BC5283" w:rsidRPr="007129E1" w:rsidRDefault="00BC5283" w:rsidP="00960275">
      <w:pPr>
        <w:outlineLvl w:val="0"/>
        <w:rPr>
          <w:b/>
        </w:rPr>
      </w:pPr>
    </w:p>
    <w:p w:rsidR="00BC5283" w:rsidRPr="008724C7" w:rsidRDefault="00BC5283" w:rsidP="00CD5CC5">
      <w:pPr>
        <w:pStyle w:val="1"/>
        <w:sectPr w:rsidR="00BC5283" w:rsidRPr="008724C7" w:rsidSect="00984835">
          <w:pgSz w:w="11900" w:h="16840"/>
          <w:pgMar w:top="1134" w:right="850" w:bottom="1134" w:left="1701" w:header="708" w:footer="708" w:gutter="0"/>
          <w:cols w:space="708"/>
          <w:titlePg/>
          <w:docGrid w:linePitch="360"/>
        </w:sectPr>
      </w:pPr>
    </w:p>
    <w:p w:rsidR="00BC5283" w:rsidRPr="008724C7" w:rsidRDefault="00BC5283" w:rsidP="00CD5CC5">
      <w:pPr>
        <w:pStyle w:val="1"/>
      </w:pPr>
      <w:r w:rsidRPr="008724C7">
        <w:t xml:space="preserve">1. Состав проекта </w:t>
      </w:r>
    </w:p>
    <w:p w:rsidR="00BC5283" w:rsidRPr="007129E1" w:rsidRDefault="00BC5283" w:rsidP="00B45AEE">
      <w:pPr>
        <w:pStyle w:val="a"/>
        <w:numPr>
          <w:ilvl w:val="0"/>
          <w:numId w:val="0"/>
        </w:numPr>
        <w:ind w:left="-425" w:firstLine="567"/>
      </w:pPr>
    </w:p>
    <w:p w:rsidR="00BC5283" w:rsidRPr="007129E1" w:rsidRDefault="00BC5283" w:rsidP="00F21918">
      <w:pPr>
        <w:pStyle w:val="a"/>
        <w:numPr>
          <w:ilvl w:val="0"/>
          <w:numId w:val="0"/>
        </w:numPr>
        <w:ind w:firstLine="567"/>
      </w:pPr>
      <w:r w:rsidRPr="007129E1">
        <w:t xml:space="preserve">Проект изменений в Генеральный план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BC5283" w:rsidRPr="007129E1" w:rsidRDefault="00BC5283" w:rsidP="00F21918">
      <w:pPr>
        <w:pStyle w:val="a"/>
        <w:numPr>
          <w:ilvl w:val="0"/>
          <w:numId w:val="7"/>
        </w:numPr>
        <w:tabs>
          <w:tab w:val="left" w:pos="1134"/>
        </w:tabs>
        <w:ind w:left="0" w:firstLine="568"/>
        <w:rPr>
          <w:b/>
        </w:rPr>
      </w:pPr>
      <w:r w:rsidRPr="007129E1">
        <w:rPr>
          <w:b/>
        </w:rPr>
        <w:t>Утверждаемая часть</w:t>
      </w:r>
    </w:p>
    <w:p w:rsidR="00BC5283" w:rsidRPr="007129E1" w:rsidRDefault="00BC5283"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Светлодольск</w:t>
      </w:r>
      <w:r w:rsidRPr="007129E1">
        <w:t xml:space="preserve"> муниципального района </w:t>
      </w:r>
      <w:r w:rsidRPr="004F59AC">
        <w:rPr>
          <w:noProof/>
        </w:rPr>
        <w:t>Сергиевский</w:t>
      </w:r>
      <w:r>
        <w:t xml:space="preserve"> </w:t>
      </w:r>
      <w:r w:rsidRPr="007129E1">
        <w:t>Самарской области;</w:t>
      </w:r>
    </w:p>
    <w:p w:rsidR="00BC5283" w:rsidRPr="007129E1" w:rsidRDefault="00BC5283" w:rsidP="00F21918">
      <w:pPr>
        <w:pStyle w:val="a"/>
        <w:numPr>
          <w:ilvl w:val="0"/>
          <w:numId w:val="8"/>
        </w:numPr>
        <w:tabs>
          <w:tab w:val="left" w:pos="1134"/>
        </w:tabs>
        <w:ind w:left="0" w:firstLine="568"/>
      </w:pPr>
      <w:r w:rsidRPr="007129E1">
        <w:t>Графические материалы:</w:t>
      </w:r>
    </w:p>
    <w:p w:rsidR="00BC5283" w:rsidRPr="007129E1" w:rsidRDefault="00BC5283"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(М 1:25000);</w:t>
      </w:r>
    </w:p>
    <w:p w:rsidR="00BC5283" w:rsidRPr="007129E1" w:rsidRDefault="00BC5283"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(М 1:25000);</w:t>
      </w:r>
    </w:p>
    <w:p w:rsidR="00BC5283" w:rsidRPr="007129E1" w:rsidRDefault="00BC5283"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w:t>
      </w:r>
      <w:r w:rsidRPr="007129E1">
        <w:br/>
        <w:t>(</w:t>
      </w:r>
      <w:r w:rsidR="003D1024">
        <w:t>М 1:5000</w:t>
      </w:r>
      <w:r w:rsidRPr="007129E1">
        <w:t xml:space="preserve">); </w:t>
      </w:r>
    </w:p>
    <w:p w:rsidR="00BC5283" w:rsidRPr="007129E1" w:rsidRDefault="00BC5283"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w:t>
      </w:r>
      <w:r w:rsidR="003D1024">
        <w:t>М 1:5000</w:t>
      </w:r>
      <w:r w:rsidRPr="007129E1">
        <w:t>);</w:t>
      </w:r>
    </w:p>
    <w:p w:rsidR="00BC5283" w:rsidRPr="007129E1" w:rsidRDefault="00BC5283"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w:t>
      </w:r>
    </w:p>
    <w:p w:rsidR="00BC5283" w:rsidRPr="007129E1" w:rsidRDefault="00BC5283" w:rsidP="00F21918">
      <w:pPr>
        <w:pStyle w:val="a"/>
        <w:numPr>
          <w:ilvl w:val="0"/>
          <w:numId w:val="7"/>
        </w:numPr>
        <w:tabs>
          <w:tab w:val="left" w:pos="1134"/>
        </w:tabs>
        <w:ind w:left="0" w:firstLine="568"/>
        <w:rPr>
          <w:b/>
        </w:rPr>
      </w:pPr>
      <w:r w:rsidRPr="007129E1">
        <w:rPr>
          <w:b/>
        </w:rPr>
        <w:t xml:space="preserve">Материалы по обоснованию </w:t>
      </w:r>
    </w:p>
    <w:p w:rsidR="00BC5283" w:rsidRPr="007129E1" w:rsidRDefault="00BC5283" w:rsidP="00F21918">
      <w:pPr>
        <w:numPr>
          <w:ilvl w:val="0"/>
          <w:numId w:val="8"/>
        </w:numPr>
        <w:tabs>
          <w:tab w:val="left" w:pos="1134"/>
        </w:tabs>
        <w:ind w:left="0" w:firstLine="568"/>
        <w:contextualSpacing/>
      </w:pPr>
      <w:r w:rsidRPr="007129E1">
        <w:t xml:space="preserve">Пояснительная записка; </w:t>
      </w:r>
    </w:p>
    <w:p w:rsidR="00BC5283" w:rsidRPr="007129E1" w:rsidRDefault="00BC5283" w:rsidP="00F21918">
      <w:pPr>
        <w:numPr>
          <w:ilvl w:val="0"/>
          <w:numId w:val="8"/>
        </w:numPr>
        <w:tabs>
          <w:tab w:val="left" w:pos="1134"/>
        </w:tabs>
        <w:ind w:left="0" w:firstLine="568"/>
        <w:contextualSpacing/>
      </w:pPr>
      <w:r w:rsidRPr="007129E1">
        <w:t xml:space="preserve">Материалы по обоснованию в виде карт: </w:t>
      </w:r>
    </w:p>
    <w:p w:rsidR="00BC5283" w:rsidRPr="007129E1" w:rsidRDefault="00BC5283"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4F59AC">
        <w:rPr>
          <w:noProof/>
        </w:rPr>
        <w:t>Светлодольск</w:t>
      </w:r>
      <w:r w:rsidRPr="00D67D37">
        <w:t xml:space="preserve">  муниципального района </w:t>
      </w:r>
      <w:r w:rsidRPr="004F59AC">
        <w:rPr>
          <w:noProof/>
        </w:rPr>
        <w:t>Сергиевский</w:t>
      </w:r>
      <w:r w:rsidRPr="00D67D37">
        <w:t xml:space="preserve"> Самарской области (</w:t>
      </w:r>
      <w:r w:rsidR="003D1024">
        <w:t>М 1:5000</w:t>
      </w:r>
      <w:r w:rsidRPr="00D67D37">
        <w:t>, 1:25000);</w:t>
      </w:r>
      <w:r w:rsidRPr="007129E1">
        <w:t xml:space="preserve"> </w:t>
      </w:r>
    </w:p>
    <w:p w:rsidR="00BC5283" w:rsidRPr="00A935E1" w:rsidRDefault="00BC5283"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BC5283" w:rsidRDefault="00BC5283" w:rsidP="00A935E1">
      <w:pPr>
        <w:pStyle w:val="a"/>
        <w:numPr>
          <w:ilvl w:val="0"/>
          <w:numId w:val="0"/>
        </w:numPr>
        <w:tabs>
          <w:tab w:val="left" w:pos="851"/>
          <w:tab w:val="left" w:pos="1134"/>
        </w:tabs>
        <w:ind w:left="1" w:firstLine="567"/>
      </w:pPr>
    </w:p>
    <w:p w:rsidR="00BC5283" w:rsidRPr="007129E1" w:rsidRDefault="00BC5283" w:rsidP="00790B5A">
      <w:pPr>
        <w:pStyle w:val="a"/>
        <w:numPr>
          <w:ilvl w:val="0"/>
          <w:numId w:val="8"/>
        </w:numPr>
        <w:tabs>
          <w:tab w:val="left" w:pos="851"/>
          <w:tab w:val="left" w:pos="1134"/>
        </w:tabs>
        <w:ind w:left="142" w:firstLine="568"/>
        <w:sectPr w:rsidR="00BC5283" w:rsidRPr="007129E1" w:rsidSect="00984835">
          <w:pgSz w:w="11900" w:h="16840"/>
          <w:pgMar w:top="1134" w:right="850" w:bottom="1134" w:left="1701" w:header="708" w:footer="708" w:gutter="0"/>
          <w:cols w:space="708"/>
          <w:titlePg/>
          <w:docGrid w:linePitch="360"/>
        </w:sectPr>
      </w:pPr>
    </w:p>
    <w:p w:rsidR="00BC5283" w:rsidRPr="007129E1" w:rsidRDefault="00BC5283" w:rsidP="006B60BA">
      <w:pPr>
        <w:ind w:firstLine="0"/>
      </w:pPr>
    </w:p>
    <w:p w:rsidR="00BC5283" w:rsidRPr="00573081" w:rsidRDefault="00BC5283" w:rsidP="00CD5CC5">
      <w:pPr>
        <w:pStyle w:val="1"/>
      </w:pPr>
      <w:r w:rsidRPr="006520FD">
        <w:t xml:space="preserve">2. </w:t>
      </w:r>
      <w:r w:rsidRPr="000647E2">
        <w:t>Общие положения</w:t>
      </w:r>
    </w:p>
    <w:p w:rsidR="00BC5283" w:rsidRPr="007129E1" w:rsidRDefault="00BC5283" w:rsidP="001E783C">
      <w:pPr>
        <w:ind w:firstLine="709"/>
      </w:pPr>
    </w:p>
    <w:p w:rsidR="00BC5283" w:rsidRPr="007129E1" w:rsidRDefault="00BC5283" w:rsidP="00D67D37">
      <w:pPr>
        <w:ind w:firstLine="709"/>
      </w:pPr>
      <w:r w:rsidRPr="007129E1">
        <w:t xml:space="preserve">Настоящим проектом вносятся изменения в Генеральный план сельского поселения </w:t>
      </w:r>
      <w:r w:rsidRPr="004F59AC">
        <w:rPr>
          <w:noProof/>
        </w:rPr>
        <w:t>Светлодольск</w:t>
      </w:r>
      <w:r w:rsidRPr="007129E1">
        <w:t xml:space="preserve"> муниципального района </w:t>
      </w:r>
      <w:r w:rsidRPr="004F59AC">
        <w:rPr>
          <w:noProof/>
        </w:rPr>
        <w:t>Сергиевский</w:t>
      </w:r>
      <w:r w:rsidRPr="007129E1">
        <w:t xml:space="preserve"> Самарской области, утвержденный решением Собрания представителей сельского поселения </w:t>
      </w:r>
      <w:r w:rsidRPr="004F59AC">
        <w:rPr>
          <w:noProof/>
        </w:rPr>
        <w:t>Светлодольск</w:t>
      </w:r>
      <w:r>
        <w:t xml:space="preserve"> </w:t>
      </w:r>
      <w:r w:rsidRPr="007129E1">
        <w:t xml:space="preserve">муниципального района </w:t>
      </w:r>
      <w:r w:rsidRPr="004F59AC">
        <w:rPr>
          <w:noProof/>
        </w:rPr>
        <w:t>Сергиевский</w:t>
      </w:r>
      <w:r w:rsidRPr="007129E1">
        <w:t xml:space="preserve"> </w:t>
      </w:r>
      <w:r>
        <w:t>Самарской области №</w:t>
      </w:r>
      <w:r w:rsidRPr="00D67D37">
        <w:t xml:space="preserve"> </w:t>
      </w:r>
      <w:r w:rsidRPr="004F59AC">
        <w:rPr>
          <w:noProof/>
        </w:rPr>
        <w:t>11 от 13.06.2013</w:t>
      </w:r>
      <w:r w:rsidRPr="00D67D37">
        <w:t xml:space="preserve">. </w:t>
      </w:r>
      <w:r w:rsidRPr="007129E1">
        <w:t xml:space="preserve"> Изменения в Генеральный план </w:t>
      </w:r>
      <w:r w:rsidRPr="003B7010">
        <w:t>не вносились далее</w:t>
      </w:r>
      <w:r w:rsidRPr="007129E1">
        <w:t xml:space="preserve"> также – Генеральный план).</w:t>
      </w:r>
    </w:p>
    <w:p w:rsidR="00BC5283" w:rsidRPr="007129E1" w:rsidRDefault="00BC5283"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Светлодольск</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BC5283" w:rsidRPr="007129E1" w:rsidRDefault="00BC5283" w:rsidP="00960275">
      <w:pPr>
        <w:pStyle w:val="ac"/>
      </w:pPr>
      <w:r w:rsidRPr="007129E1">
        <w:t>Основные задачи проекта:</w:t>
      </w:r>
    </w:p>
    <w:p w:rsidR="00BC5283" w:rsidRPr="007129E1" w:rsidRDefault="00BC5283"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BC5283" w:rsidRPr="007129E1" w:rsidRDefault="00BC5283"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BC5283" w:rsidRPr="007129E1" w:rsidRDefault="00BC5283"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BC5283" w:rsidRPr="007129E1" w:rsidRDefault="00BC5283"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BC5283" w:rsidRPr="007129E1" w:rsidRDefault="00BC5283"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Светлодольск</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BC5283" w:rsidRPr="007129E1" w:rsidRDefault="00BC5283"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BC5283" w:rsidRPr="007129E1" w:rsidRDefault="00BC5283"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BC5283" w:rsidRPr="007129E1" w:rsidRDefault="00BC5283"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BC5283" w:rsidRPr="007129E1" w:rsidRDefault="00BC5283"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Светлодольск</w:t>
      </w:r>
      <w:r>
        <w:t xml:space="preserve"> </w:t>
      </w:r>
      <w:r w:rsidRPr="007129E1">
        <w:t xml:space="preserve">муниципального района </w:t>
      </w:r>
      <w:r w:rsidRPr="004F59AC">
        <w:rPr>
          <w:noProof/>
        </w:rPr>
        <w:t>Сергиевский</w:t>
      </w:r>
      <w:r w:rsidR="003D1024">
        <w:t xml:space="preserve"> Самарской области (М:5</w:t>
      </w:r>
      <w:r w:rsidRPr="007129E1">
        <w:t>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BC5283" w:rsidRPr="00604261" w:rsidRDefault="00BC5283"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BC5283" w:rsidRPr="00604261" w:rsidRDefault="00BC5283"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BC5283" w:rsidRPr="00604261" w:rsidRDefault="00BC5283" w:rsidP="002C1C1F">
      <w:pPr>
        <w:spacing w:after="60"/>
        <w:ind w:firstLine="709"/>
      </w:pPr>
      <w:r w:rsidRPr="00604261">
        <w:t>- графическое описание местоположения границ населенных пунктов;</w:t>
      </w:r>
    </w:p>
    <w:p w:rsidR="00BC5283" w:rsidRPr="00604261" w:rsidRDefault="00BC5283"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BC5283" w:rsidRPr="00604261" w:rsidRDefault="00BC5283" w:rsidP="00F21918">
      <w:pPr>
        <w:spacing w:after="60"/>
        <w:ind w:firstLine="709"/>
        <w:rPr>
          <w:snapToGrid w:val="0"/>
        </w:rPr>
      </w:pPr>
    </w:p>
    <w:p w:rsidR="00BC5283" w:rsidRPr="00573081" w:rsidRDefault="00BC5283" w:rsidP="002A6407">
      <w:pPr>
        <w:pStyle w:val="1"/>
        <w:rPr>
          <w:snapToGrid w:val="0"/>
        </w:rPr>
      </w:pPr>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p>
    <w:p w:rsidR="00BC5283" w:rsidRPr="00604261" w:rsidRDefault="00BC5283" w:rsidP="00960275"/>
    <w:p w:rsidR="00BC5283" w:rsidRPr="00604261" w:rsidRDefault="00BC5283" w:rsidP="00960275">
      <w:r w:rsidRPr="00604261">
        <w:t xml:space="preserve">Проект изменений выполнен в соответствии со следующими нормативными правовыми актами: </w:t>
      </w:r>
    </w:p>
    <w:p w:rsidR="00BC5283" w:rsidRPr="00573081" w:rsidRDefault="00BC5283" w:rsidP="002A6407">
      <w:r w:rsidRPr="006520FD">
        <w:t>Нормативные п</w:t>
      </w:r>
      <w:r w:rsidRPr="000647E2">
        <w:t>равовые акты Российской Федерации</w:t>
      </w:r>
      <w:r w:rsidRPr="00573081">
        <w:t>, в том числе:</w:t>
      </w:r>
    </w:p>
    <w:p w:rsidR="00BC5283" w:rsidRPr="00604261" w:rsidRDefault="00BC5283" w:rsidP="00B93C6F">
      <w:pPr>
        <w:pStyle w:val="ac"/>
        <w:numPr>
          <w:ilvl w:val="0"/>
          <w:numId w:val="3"/>
        </w:numPr>
        <w:spacing w:before="0" w:after="0"/>
        <w:ind w:left="0" w:firstLine="709"/>
      </w:pPr>
      <w:r w:rsidRPr="00604261">
        <w:t>Градостроительный кодекс Российской Федерации;</w:t>
      </w:r>
    </w:p>
    <w:p w:rsidR="00BC5283" w:rsidRPr="00604261" w:rsidRDefault="00BC5283" w:rsidP="00B93C6F">
      <w:pPr>
        <w:pStyle w:val="ac"/>
        <w:numPr>
          <w:ilvl w:val="0"/>
          <w:numId w:val="3"/>
        </w:numPr>
        <w:spacing w:before="0" w:after="0"/>
        <w:ind w:left="0" w:firstLine="709"/>
      </w:pPr>
      <w:r w:rsidRPr="00604261">
        <w:t>Земельный кодекс Российской Федерации;</w:t>
      </w:r>
    </w:p>
    <w:p w:rsidR="00BC5283" w:rsidRPr="00604261" w:rsidRDefault="00BC5283" w:rsidP="00B93C6F">
      <w:pPr>
        <w:pStyle w:val="ac"/>
        <w:numPr>
          <w:ilvl w:val="0"/>
          <w:numId w:val="3"/>
        </w:numPr>
        <w:spacing w:before="0" w:after="0"/>
        <w:ind w:left="0" w:firstLine="709"/>
      </w:pPr>
      <w:r w:rsidRPr="00604261">
        <w:t>Водный кодекс Российской Федерации;</w:t>
      </w:r>
    </w:p>
    <w:p w:rsidR="00BC5283" w:rsidRPr="00604261" w:rsidRDefault="00BC5283" w:rsidP="00B93C6F">
      <w:pPr>
        <w:pStyle w:val="ac"/>
        <w:numPr>
          <w:ilvl w:val="0"/>
          <w:numId w:val="3"/>
        </w:numPr>
        <w:spacing w:before="0" w:after="0"/>
        <w:ind w:left="0" w:firstLine="709"/>
      </w:pPr>
      <w:r w:rsidRPr="00604261">
        <w:t>Лесной кодекс Российской Федерации;</w:t>
      </w:r>
    </w:p>
    <w:p w:rsidR="00BC5283" w:rsidRPr="00604261" w:rsidRDefault="00BC5283"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BC5283" w:rsidRPr="00604261" w:rsidRDefault="00BC5283"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BC5283" w:rsidRPr="00604261" w:rsidRDefault="00BC5283"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BC5283" w:rsidRPr="00604261" w:rsidRDefault="00BC5283"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BC5283" w:rsidRPr="00604261" w:rsidRDefault="00BC5283"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BC5283" w:rsidRPr="00604261" w:rsidRDefault="00BC5283"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BC5283" w:rsidRPr="00604261" w:rsidRDefault="00BC5283"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BC5283" w:rsidRPr="00604261" w:rsidRDefault="00BC5283"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BC5283" w:rsidRPr="00604261" w:rsidRDefault="00BC5283" w:rsidP="00B93C6F">
      <w:pPr>
        <w:pStyle w:val="ac"/>
        <w:numPr>
          <w:ilvl w:val="0"/>
          <w:numId w:val="3"/>
        </w:numPr>
        <w:spacing w:before="0" w:after="0"/>
        <w:ind w:left="0" w:firstLine="709"/>
      </w:pPr>
      <w:r w:rsidRPr="00604261">
        <w:t>Закон Российской Федерации от 21.02.1992 № 2395-1 «О недрах»;</w:t>
      </w:r>
    </w:p>
    <w:p w:rsidR="00BC5283" w:rsidRPr="00604261" w:rsidRDefault="00BC5283"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5283" w:rsidRPr="00604261" w:rsidRDefault="00BC5283"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BC5283" w:rsidRPr="00604261" w:rsidRDefault="00BC5283"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BC5283" w:rsidRPr="00604261" w:rsidRDefault="00BC5283"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BC5283" w:rsidRPr="00604261" w:rsidRDefault="00BC5283"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BC5283" w:rsidRPr="00604261" w:rsidRDefault="00BC5283"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C5283" w:rsidRPr="00604261" w:rsidRDefault="00BC5283" w:rsidP="00B93C6F">
      <w:pPr>
        <w:numPr>
          <w:ilvl w:val="0"/>
          <w:numId w:val="3"/>
        </w:numPr>
        <w:tabs>
          <w:tab w:val="num" w:pos="1134"/>
        </w:tabs>
        <w:ind w:left="0" w:firstLine="709"/>
        <w:contextualSpacing/>
      </w:pPr>
      <w:r w:rsidRPr="00604261">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BC5283" w:rsidRPr="00604261" w:rsidRDefault="00BC5283"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BC5283" w:rsidRPr="00604261" w:rsidRDefault="00BC5283"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BC5283" w:rsidRPr="00604261" w:rsidRDefault="00BC5283"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BC5283" w:rsidRPr="00604261" w:rsidRDefault="00BC5283"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BC5283" w:rsidRPr="00604261" w:rsidRDefault="00BC5283"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BC5283" w:rsidRPr="00A603E1" w:rsidRDefault="00BC5283" w:rsidP="00B93C6F">
      <w:pPr>
        <w:pStyle w:val="11"/>
        <w:numPr>
          <w:ilvl w:val="0"/>
          <w:numId w:val="3"/>
        </w:numPr>
        <w:ind w:left="0" w:firstLine="709"/>
        <w:jc w:val="both"/>
      </w:pPr>
      <w:r w:rsidRPr="00A603E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BC5283" w:rsidRPr="00A603E1" w:rsidRDefault="00BC5283" w:rsidP="00B93C6F">
      <w:pPr>
        <w:pStyle w:val="11"/>
        <w:numPr>
          <w:ilvl w:val="0"/>
          <w:numId w:val="3"/>
        </w:numPr>
        <w:ind w:left="0" w:firstLine="709"/>
        <w:jc w:val="both"/>
      </w:pPr>
      <w:r w:rsidRPr="00A603E1">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BC5283" w:rsidRPr="00604261" w:rsidRDefault="00BC5283" w:rsidP="00B93C6F">
      <w:pPr>
        <w:pStyle w:val="11"/>
        <w:numPr>
          <w:ilvl w:val="0"/>
          <w:numId w:val="3"/>
        </w:numPr>
        <w:ind w:left="0" w:firstLine="709"/>
        <w:jc w:val="both"/>
      </w:pPr>
      <w:r w:rsidRPr="00A603E1">
        <w:rPr>
          <w:snapToGrid w:val="0"/>
        </w:rPr>
        <w:t xml:space="preserve">Приказ Минэкономразвития Российской Федерации от 09.01.2018 № 10 </w:t>
      </w:r>
      <w:r w:rsidRPr="00A603E1">
        <w:t>«</w:t>
      </w:r>
      <w:r w:rsidRPr="00A603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w:t>
      </w:r>
      <w:r w:rsidRPr="00604261">
        <w:rPr>
          <w:snapToGrid w:val="0"/>
        </w:rPr>
        <w:t xml:space="preserve"> приказа Минэкономразвития России от 07.12.2016 № 793</w:t>
      </w:r>
      <w:r w:rsidRPr="00604261">
        <w:t>»;</w:t>
      </w:r>
    </w:p>
    <w:p w:rsidR="00BC5283" w:rsidRPr="00604261" w:rsidRDefault="00BC5283"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BC5283" w:rsidRPr="00604261" w:rsidRDefault="00BC5283"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BC5283" w:rsidRPr="00604261" w:rsidRDefault="00BC5283"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BC5283" w:rsidRPr="00604261" w:rsidRDefault="00BC5283"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BC5283" w:rsidRPr="00604261" w:rsidRDefault="00BC5283"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BC5283" w:rsidRPr="00604261" w:rsidRDefault="00BC5283"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BC5283" w:rsidRPr="00604261" w:rsidRDefault="00BC5283" w:rsidP="00B93C6F">
      <w:pPr>
        <w:pStyle w:val="11"/>
        <w:numPr>
          <w:ilvl w:val="0"/>
          <w:numId w:val="3"/>
        </w:numPr>
        <w:ind w:left="0" w:firstLine="709"/>
        <w:jc w:val="both"/>
      </w:pPr>
      <w:r w:rsidRPr="00604261">
        <w:t>СНиП 2.01.51-90 «Инженерно-технические мероприятия гражданской обороны».</w:t>
      </w:r>
    </w:p>
    <w:p w:rsidR="00BC5283" w:rsidRPr="00604261" w:rsidRDefault="00BC5283" w:rsidP="003910F8">
      <w:pPr>
        <w:pStyle w:val="11"/>
        <w:ind w:left="0" w:firstLine="709"/>
        <w:jc w:val="both"/>
      </w:pPr>
    </w:p>
    <w:p w:rsidR="00BC5283" w:rsidRPr="000973C3" w:rsidRDefault="00BC5283" w:rsidP="002A6407">
      <w:r w:rsidRPr="006520FD">
        <w:t>Нормативные</w:t>
      </w:r>
      <w:r w:rsidRPr="000647E2">
        <w:t xml:space="preserve"> п</w:t>
      </w:r>
      <w:r w:rsidRPr="00573081">
        <w:t>равовые акты Самарской области, в том числе:</w:t>
      </w:r>
    </w:p>
    <w:p w:rsidR="00BC5283" w:rsidRPr="00604261" w:rsidRDefault="00BC5283"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BC5283" w:rsidRPr="00604261" w:rsidRDefault="00BC5283"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BC5283" w:rsidRPr="00604261" w:rsidRDefault="00BC5283"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BC5283" w:rsidRPr="00604261" w:rsidRDefault="00BC5283" w:rsidP="00B93C6F">
      <w:pPr>
        <w:pStyle w:val="11"/>
        <w:numPr>
          <w:ilvl w:val="0"/>
          <w:numId w:val="3"/>
        </w:numPr>
        <w:tabs>
          <w:tab w:val="left" w:pos="993"/>
        </w:tabs>
        <w:ind w:left="0" w:firstLine="709"/>
        <w:jc w:val="both"/>
      </w:pPr>
      <w:r w:rsidRPr="00604261">
        <w:t>Закон Самарской области от 11.03.2005 № 94-ГД «О земле»;</w:t>
      </w:r>
    </w:p>
    <w:p w:rsidR="00BC5283" w:rsidRPr="00604261" w:rsidRDefault="00BC5283"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BC5283" w:rsidRPr="00604261" w:rsidRDefault="00BC5283"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BC5283" w:rsidRPr="00604261" w:rsidRDefault="00BC5283"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BC5283" w:rsidRPr="00604261" w:rsidRDefault="00BC5283"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BC5283" w:rsidRPr="00604261" w:rsidRDefault="00BC5283"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BC5283" w:rsidRDefault="00BC5283"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BC5283" w:rsidRPr="00604261" w:rsidRDefault="00BC5283" w:rsidP="00BE7E92">
      <w:pPr>
        <w:pStyle w:val="a"/>
        <w:numPr>
          <w:ilvl w:val="0"/>
          <w:numId w:val="3"/>
        </w:numPr>
        <w:tabs>
          <w:tab w:val="left" w:pos="993"/>
        </w:tabs>
        <w:ind w:left="0" w:firstLine="709"/>
      </w:pPr>
      <w:r w:rsidRPr="005C18D5">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BC5283" w:rsidRPr="00604261" w:rsidRDefault="00BC5283" w:rsidP="003910F8">
      <w:pPr>
        <w:ind w:firstLine="709"/>
        <w:rPr>
          <w:b/>
        </w:rPr>
      </w:pPr>
    </w:p>
    <w:p w:rsidR="00BC5283" w:rsidRPr="00604261" w:rsidRDefault="00BC5283" w:rsidP="00A724D3">
      <w:pPr>
        <w:ind w:firstLine="709"/>
        <w:rPr>
          <w:b/>
        </w:rPr>
      </w:pPr>
      <w:r w:rsidRPr="00604261">
        <w:rPr>
          <w:b/>
        </w:rPr>
        <w:t>Муниципальные правовые акты</w:t>
      </w:r>
    </w:p>
    <w:p w:rsidR="00BC5283" w:rsidRDefault="00BC5283"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BC5283" w:rsidRPr="00604261" w:rsidRDefault="00BC5283" w:rsidP="00AB2891">
      <w:pPr>
        <w:ind w:firstLine="709"/>
      </w:pPr>
      <w:r w:rsidRPr="00604261">
        <w:t xml:space="preserve">Генеральный план сельского поселения </w:t>
      </w:r>
      <w:r w:rsidRPr="004F59AC">
        <w:rPr>
          <w:noProof/>
        </w:rPr>
        <w:t>Светлодольск</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Светлодольск</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11 от 13.06.2013</w:t>
      </w:r>
      <w:r>
        <w:t>.</w:t>
      </w:r>
    </w:p>
    <w:p w:rsidR="00BC5283" w:rsidRPr="006520FD" w:rsidRDefault="00BC5283" w:rsidP="00F21918">
      <w:pPr>
        <w:ind w:firstLine="709"/>
      </w:pPr>
    </w:p>
    <w:p w:rsidR="00BC5283" w:rsidRPr="000973C3" w:rsidRDefault="00BC5283"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BC5283" w:rsidRPr="00604261" w:rsidRDefault="00BC5283" w:rsidP="00AB3CDE">
      <w:pPr>
        <w:pStyle w:val="a"/>
        <w:numPr>
          <w:ilvl w:val="0"/>
          <w:numId w:val="0"/>
        </w:numPr>
        <w:ind w:left="-425" w:firstLine="567"/>
        <w:rPr>
          <w:b/>
        </w:rPr>
      </w:pPr>
    </w:p>
    <w:p w:rsidR="00BC5283" w:rsidRPr="00604261" w:rsidRDefault="00BC5283" w:rsidP="002169B5">
      <w:pPr>
        <w:pStyle w:val="2"/>
        <w:rPr>
          <w:color w:val="auto"/>
        </w:rPr>
      </w:pPr>
      <w:r w:rsidRPr="00604261">
        <w:rPr>
          <w:color w:val="auto"/>
        </w:rPr>
        <w:t xml:space="preserve">4.1. Состав и наименования населенных пунктов поселения </w:t>
      </w:r>
    </w:p>
    <w:p w:rsidR="00BC5283" w:rsidRPr="00AB2891" w:rsidRDefault="00BC5283"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Светлодольск</w:t>
      </w:r>
      <w:r w:rsidRPr="00AB2891">
        <w:t xml:space="preserve"> включает населенные пункты</w:t>
      </w:r>
      <w:r>
        <w:t xml:space="preserve">: </w:t>
      </w:r>
      <w:r w:rsidRPr="004F59AC">
        <w:rPr>
          <w:noProof/>
        </w:rPr>
        <w:t>село Нероновка, село Нижняя Орлянка, поселок Новая Елховка, село Павловка, поселок Светлодольск, поселок Участок Сок, с административным центром в поселке Светлодольск</w:t>
      </w:r>
      <w:r w:rsidRPr="00AB2891">
        <w:t>.</w:t>
      </w:r>
    </w:p>
    <w:p w:rsidR="00BC5283" w:rsidRPr="00604261" w:rsidRDefault="00BC5283"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Светлодольск</w:t>
      </w:r>
      <w:r w:rsidRPr="000D485B">
        <w:t xml:space="preserve">. </w:t>
      </w:r>
    </w:p>
    <w:p w:rsidR="00BC5283" w:rsidRPr="00604261" w:rsidRDefault="00BC5283" w:rsidP="002169B5">
      <w:pPr>
        <w:pStyle w:val="2"/>
        <w:rPr>
          <w:color w:val="auto"/>
        </w:rPr>
      </w:pPr>
      <w:r w:rsidRPr="00604261">
        <w:rPr>
          <w:color w:val="auto"/>
        </w:rPr>
        <w:t>4.2. Границы населенных пунктов</w:t>
      </w:r>
    </w:p>
    <w:p w:rsidR="00BC5283" w:rsidRPr="007F4F4D" w:rsidRDefault="00BC5283"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Светлодольск</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BC5283" w:rsidRPr="00604261" w:rsidRDefault="00BC5283"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t xml:space="preserve"> (кадастровые планы территории представлены Заказчиком и содержатся в Томе 7 «Исходные данные»).</w:t>
      </w:r>
    </w:p>
    <w:p w:rsidR="00BC5283" w:rsidRPr="00604261" w:rsidRDefault="00BC5283"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BC5283" w:rsidRPr="00604261" w:rsidRDefault="00BC5283"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BC5283" w:rsidRPr="00604261" w:rsidRDefault="00BC5283"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r w:rsidR="003952A2"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BC5283" w:rsidRPr="00604261" w:rsidRDefault="00BC5283" w:rsidP="00604261">
      <w:pPr>
        <w:pStyle w:val="a"/>
        <w:numPr>
          <w:ilvl w:val="0"/>
          <w:numId w:val="0"/>
        </w:numPr>
        <w:ind w:firstLine="709"/>
      </w:pPr>
    </w:p>
    <w:p w:rsidR="00BC5283" w:rsidRPr="00573081" w:rsidRDefault="00BC5283" w:rsidP="00604261">
      <w:pPr>
        <w:pStyle w:val="3"/>
        <w:ind w:firstLine="709"/>
      </w:pPr>
      <w:r w:rsidRPr="006520FD">
        <w:t>4</w:t>
      </w:r>
      <w:r w:rsidRPr="000647E2">
        <w:t xml:space="preserve">.2.1. </w:t>
      </w:r>
      <w:r w:rsidRPr="00573081">
        <w:t xml:space="preserve">Учет границ муниципальных образований </w:t>
      </w:r>
    </w:p>
    <w:p w:rsidR="00BC5283" w:rsidRPr="000D485B" w:rsidRDefault="00BC5283"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Светлодольск</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Светлодольск</w:t>
      </w:r>
      <w:r w:rsidRPr="000D485B">
        <w:t xml:space="preserve">, муниципального района </w:t>
      </w:r>
      <w:r w:rsidRPr="004F59AC">
        <w:rPr>
          <w:noProof/>
        </w:rPr>
        <w:t>Сергиевский</w:t>
      </w:r>
      <w:r w:rsidRPr="000D485B">
        <w:t xml:space="preserve"> Самарской области. </w:t>
      </w:r>
    </w:p>
    <w:p w:rsidR="00BC5283" w:rsidRPr="000D485B" w:rsidRDefault="00BC5283" w:rsidP="000D485B">
      <w:pPr>
        <w:pStyle w:val="a"/>
        <w:numPr>
          <w:ilvl w:val="0"/>
          <w:numId w:val="0"/>
        </w:numPr>
        <w:ind w:firstLine="709"/>
      </w:pPr>
      <w:r w:rsidRPr="000D485B">
        <w:t xml:space="preserve">Границы сельского поселения </w:t>
      </w:r>
      <w:r w:rsidRPr="004F59AC">
        <w:rPr>
          <w:noProof/>
        </w:rPr>
        <w:t>Светлодольск</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BC5283" w:rsidRPr="00604261" w:rsidRDefault="00BC5283"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BC5283" w:rsidRPr="00604261" w:rsidRDefault="00BC5283"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Светлодольск</w:t>
      </w:r>
      <w:r w:rsidRPr="00604261">
        <w:t xml:space="preserve"> и муниципального района </w:t>
      </w:r>
      <w:r w:rsidRPr="004F59AC">
        <w:rPr>
          <w:noProof/>
        </w:rPr>
        <w:t>Сергиевский</w:t>
      </w:r>
      <w:r w:rsidRPr="00604261">
        <w:t xml:space="preserve">. </w:t>
      </w:r>
    </w:p>
    <w:p w:rsidR="00BC5283" w:rsidRPr="00604261" w:rsidRDefault="00BC5283" w:rsidP="00604261">
      <w:pPr>
        <w:pStyle w:val="a"/>
        <w:numPr>
          <w:ilvl w:val="0"/>
          <w:numId w:val="0"/>
        </w:numPr>
        <w:ind w:firstLine="709"/>
      </w:pPr>
    </w:p>
    <w:p w:rsidR="00BC5283" w:rsidRPr="00573081" w:rsidRDefault="00BC5283" w:rsidP="00604261">
      <w:pPr>
        <w:pStyle w:val="3"/>
        <w:ind w:firstLine="709"/>
      </w:pPr>
      <w:r w:rsidRPr="006520FD">
        <w:t>4</w:t>
      </w:r>
      <w:r w:rsidRPr="000647E2">
        <w:t xml:space="preserve">.2.2. </w:t>
      </w:r>
      <w:r w:rsidRPr="00573081">
        <w:t>Учет границ земельных участков</w:t>
      </w:r>
    </w:p>
    <w:p w:rsidR="00BC5283" w:rsidRPr="00650F73" w:rsidRDefault="00BC5283" w:rsidP="00BE7E92">
      <w:pPr>
        <w:pStyle w:val="a"/>
        <w:numPr>
          <w:ilvl w:val="0"/>
          <w:numId w:val="0"/>
        </w:numPr>
        <w:ind w:firstLine="709"/>
      </w:pPr>
      <w:r w:rsidRPr="00650F73">
        <w:t>Границы населенн</w:t>
      </w:r>
      <w:r w:rsidR="00650F73" w:rsidRPr="00650F73">
        <w:t>ых Нижняя Орлянка, Павловка, Участок Сок</w:t>
      </w:r>
      <w:r w:rsidR="003952A2" w:rsidRPr="00650F73">
        <w:t>,</w:t>
      </w:r>
      <w:r w:rsidRPr="00650F73">
        <w:t xml:space="preserve"> установленные Генеральным планом, не имеют пересечений с границами земельных участков, поставленных на государственный кадастровый учет, и поэтому также не корректируются Проектом изменений в Генеральный план.</w:t>
      </w:r>
    </w:p>
    <w:p w:rsidR="00BC5283" w:rsidRPr="00604261" w:rsidRDefault="00BC5283" w:rsidP="00604261">
      <w:pPr>
        <w:pStyle w:val="a"/>
        <w:numPr>
          <w:ilvl w:val="0"/>
          <w:numId w:val="0"/>
        </w:numPr>
        <w:ind w:firstLine="709"/>
      </w:pPr>
      <w:r w:rsidRPr="00650F73">
        <w:t>Границы других населенных</w:t>
      </w:r>
      <w:r w:rsidRPr="00604261">
        <w:t xml:space="preserve"> пунктов, входящих в состав сельского поселения </w:t>
      </w:r>
      <w:r w:rsidRPr="004F59AC">
        <w:rPr>
          <w:noProof/>
        </w:rPr>
        <w:t>Светлодольск</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BC5283" w:rsidRPr="00604261" w:rsidRDefault="00BC5283"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BC5283" w:rsidRDefault="00BC5283" w:rsidP="00454AB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Светлодольск</w:t>
      </w:r>
      <w:r w:rsidRPr="00604261">
        <w:t xml:space="preserve"> муниципального района </w:t>
      </w:r>
      <w:r w:rsidRPr="004F59AC">
        <w:rPr>
          <w:noProof/>
        </w:rPr>
        <w:t>Сергиевский</w:t>
      </w:r>
      <w:r w:rsidR="00D12E4C">
        <w:t xml:space="preserve"> Самарской области (М:5</w:t>
      </w:r>
      <w:r w:rsidRPr="00604261">
        <w:t>000).</w:t>
      </w:r>
      <w:bookmarkStart w:id="0" w:name="_GoBack"/>
      <w:bookmarkEnd w:id="0"/>
    </w:p>
    <w:p w:rsidR="00BC5283" w:rsidRPr="00573081" w:rsidRDefault="00BC5283" w:rsidP="00604261">
      <w:pPr>
        <w:pStyle w:val="3"/>
        <w:ind w:firstLine="709"/>
      </w:pPr>
      <w:r w:rsidRPr="006520FD">
        <w:t>4.2.3. Учет границ лесничеств</w:t>
      </w:r>
      <w:r w:rsidRPr="00573081">
        <w:t>, особо охраняемых природных территорий</w:t>
      </w:r>
    </w:p>
    <w:p w:rsidR="00BC5283" w:rsidRDefault="00BC5283" w:rsidP="004E6BC4">
      <w:pPr>
        <w:pStyle w:val="a"/>
        <w:numPr>
          <w:ilvl w:val="0"/>
          <w:numId w:val="0"/>
        </w:numPr>
        <w:ind w:firstLine="709"/>
      </w:pPr>
      <w:r w:rsidRPr="00604261">
        <w:t>В качестве исходных данных о границах лесничеств приняты</w:t>
      </w:r>
      <w:r>
        <w:t xml:space="preserve"> </w:t>
      </w:r>
      <w:r w:rsidRPr="00604261">
        <w:t>данные ЕГРН</w:t>
      </w:r>
      <w:r>
        <w:t>, представленные Заказчиком.</w:t>
      </w:r>
    </w:p>
    <w:p w:rsidR="00EA6D78" w:rsidRDefault="00EA6D78" w:rsidP="00EA6D78">
      <w:pPr>
        <w:pStyle w:val="a"/>
        <w:numPr>
          <w:ilvl w:val="0"/>
          <w:numId w:val="0"/>
        </w:numPr>
        <w:ind w:firstLine="709"/>
      </w:pPr>
      <w:r>
        <w:t xml:space="preserve">Проектом изменений в генеральный план исключены пересечения границ населенных пунктов в границами лесничеств, в частности в населенном </w:t>
      </w:r>
      <w:proofErr w:type="spellStart"/>
      <w:r>
        <w:t>пунтке</w:t>
      </w:r>
      <w:proofErr w:type="spellEnd"/>
      <w:r>
        <w:t xml:space="preserve"> </w:t>
      </w:r>
      <w:proofErr w:type="spellStart"/>
      <w:r>
        <w:t>Нероновка</w:t>
      </w:r>
      <w:proofErr w:type="spellEnd"/>
      <w:r>
        <w:t xml:space="preserve"> в кадастровых кварталах </w:t>
      </w:r>
      <w:r w:rsidRPr="00EA6D78">
        <w:t>63:31:1001002 и 63:31:1007002</w:t>
      </w:r>
      <w:r>
        <w:t xml:space="preserve">. Проект изменений в генеральный план </w:t>
      </w:r>
      <w:r w:rsidRPr="00035021">
        <w:rPr>
          <w:bCs/>
          <w:iCs/>
        </w:rPr>
        <w:t>не содержит</w:t>
      </w:r>
      <w:r w:rsidRPr="00035021">
        <w:t xml:space="preserve"> пересечения границ населенных пунктов с границами лесничеств. </w:t>
      </w:r>
    </w:p>
    <w:p w:rsidR="00BC5283" w:rsidRPr="00650F73" w:rsidRDefault="00BC5283" w:rsidP="00604261">
      <w:pPr>
        <w:pStyle w:val="a"/>
        <w:numPr>
          <w:ilvl w:val="0"/>
          <w:numId w:val="0"/>
        </w:numPr>
        <w:ind w:firstLine="709"/>
      </w:pPr>
      <w:r w:rsidRPr="00650F73">
        <w:t xml:space="preserve">В границах сельского </w:t>
      </w:r>
      <w:r w:rsidRPr="00FC0E43">
        <w:t xml:space="preserve">поселения </w:t>
      </w:r>
      <w:r w:rsidRPr="00FC0E43">
        <w:rPr>
          <w:noProof/>
        </w:rPr>
        <w:t>Светлодольск</w:t>
      </w:r>
      <w:r w:rsidRPr="00FC0E43">
        <w:t xml:space="preserve"> муниципального района </w:t>
      </w:r>
      <w:r w:rsidRPr="00FC0E43">
        <w:rPr>
          <w:noProof/>
        </w:rPr>
        <w:t>Сергиевский</w:t>
      </w:r>
      <w:r w:rsidRPr="00FC0E43">
        <w:t xml:space="preserve"> располага</w:t>
      </w:r>
      <w:r w:rsidR="00650F73" w:rsidRPr="00FC0E43">
        <w:t>ю</w:t>
      </w:r>
      <w:r w:rsidRPr="00FC0E43">
        <w:t>тся особо охраняем</w:t>
      </w:r>
      <w:r w:rsidR="00650F73" w:rsidRPr="00FC0E43">
        <w:t>ые</w:t>
      </w:r>
      <w:r w:rsidRPr="00FC0E43">
        <w:t xml:space="preserve"> природн</w:t>
      </w:r>
      <w:r w:rsidR="00650F73" w:rsidRPr="00FC0E43">
        <w:t>ые</w:t>
      </w:r>
      <w:r w:rsidRPr="00FC0E43">
        <w:t xml:space="preserve"> территори</w:t>
      </w:r>
      <w:r w:rsidR="00650F73" w:rsidRPr="00FC0E43">
        <w:t>и</w:t>
      </w:r>
      <w:r w:rsidRPr="00FC0E43">
        <w:t xml:space="preserve"> (ООПТ) регионального </w:t>
      </w:r>
      <w:r w:rsidR="005335C2" w:rsidRPr="00FC0E43">
        <w:t>значения памятник</w:t>
      </w:r>
      <w:r w:rsidR="00650F73" w:rsidRPr="00FC0E43">
        <w:t xml:space="preserve"> природы регионального значения </w:t>
      </w:r>
      <w:r w:rsidR="0027683E" w:rsidRPr="00FC0E43">
        <w:t>«</w:t>
      </w:r>
      <w:r w:rsidR="00650F73" w:rsidRPr="00FC0E43">
        <w:t>Горы на реке Казачка</w:t>
      </w:r>
      <w:r w:rsidR="0027683E" w:rsidRPr="00FC0E43">
        <w:t>»</w:t>
      </w:r>
      <w:r w:rsidR="00650F73" w:rsidRPr="00FC0E43">
        <w:t xml:space="preserve"> (существующий)</w:t>
      </w:r>
      <w:r w:rsidR="001D7986" w:rsidRPr="00FC0E43">
        <w:t>,</w:t>
      </w:r>
      <w:r w:rsidR="00650F73" w:rsidRPr="00FC0E43">
        <w:t xml:space="preserve"> </w:t>
      </w:r>
      <w:r w:rsidR="001D7986" w:rsidRPr="00FC0E43">
        <w:t xml:space="preserve">часть памятника природы «Серебряные тополя» (существующий), </w:t>
      </w:r>
      <w:r w:rsidR="00650F73" w:rsidRPr="00FC0E43">
        <w:t xml:space="preserve">памятник природы регионального значения </w:t>
      </w:r>
      <w:r w:rsidR="0027683E" w:rsidRPr="00FC0E43">
        <w:t>«</w:t>
      </w:r>
      <w:r w:rsidR="00650F73" w:rsidRPr="00FC0E43">
        <w:t>Долина реки Сок</w:t>
      </w:r>
      <w:r w:rsidR="0027683E" w:rsidRPr="00FC0E43">
        <w:t>»</w:t>
      </w:r>
      <w:r w:rsidR="00650F73" w:rsidRPr="00FC0E43">
        <w:t xml:space="preserve"> (планируемый)</w:t>
      </w:r>
      <w:r w:rsidR="001D7986" w:rsidRPr="00FC0E43">
        <w:t>.</w:t>
      </w:r>
    </w:p>
    <w:p w:rsidR="00BC5283" w:rsidRPr="00604261" w:rsidRDefault="00BC5283" w:rsidP="00604261">
      <w:pPr>
        <w:ind w:firstLine="709"/>
        <w:rPr>
          <w:highlight w:val="green"/>
        </w:rPr>
      </w:pPr>
    </w:p>
    <w:p w:rsidR="00BC5283" w:rsidRPr="000647E2" w:rsidRDefault="00BC5283" w:rsidP="00604261">
      <w:pPr>
        <w:pStyle w:val="1"/>
        <w:ind w:firstLine="709"/>
      </w:pPr>
      <w:r w:rsidRPr="006520FD">
        <w:t>5. Функци</w:t>
      </w:r>
      <w:r w:rsidRPr="000647E2">
        <w:t>ональное зонирование</w:t>
      </w:r>
    </w:p>
    <w:p w:rsidR="00BC5283" w:rsidRPr="00604261" w:rsidRDefault="00BC5283" w:rsidP="00573081">
      <w:pPr>
        <w:ind w:firstLine="709"/>
      </w:pPr>
    </w:p>
    <w:p w:rsidR="00BC5283" w:rsidRPr="00604261" w:rsidRDefault="00BC5283"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BC5283" w:rsidRPr="006448B8" w:rsidRDefault="00BC5283" w:rsidP="006448B8">
      <w:pPr>
        <w:ind w:firstLine="709"/>
        <w:contextualSpacing/>
      </w:pPr>
      <w:r w:rsidRPr="006448B8">
        <w:t xml:space="preserve">Для определения границ функциональных зон может применяться как карта функциональных зон сельского поселения </w:t>
      </w:r>
      <w:r w:rsidRPr="004F59AC">
        <w:rPr>
          <w:noProof/>
        </w:rPr>
        <w:t>Светлодольск</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Светлодольск</w:t>
      </w:r>
      <w:r w:rsidRPr="006448B8">
        <w:t xml:space="preserve"> (</w:t>
      </w:r>
      <w:r w:rsidR="003D1024">
        <w:t>М 1:5000</w:t>
      </w:r>
      <w:r w:rsidRPr="006448B8">
        <w:t>).</w:t>
      </w:r>
    </w:p>
    <w:p w:rsidR="00BC5283" w:rsidRPr="00573476" w:rsidRDefault="00BC5283"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BC5283" w:rsidRPr="00573476" w:rsidRDefault="00BC5283" w:rsidP="00F15AA3">
      <w:pPr>
        <w:ind w:firstLine="0"/>
        <w:rPr>
          <w:snapToGrid w:val="0"/>
        </w:rPr>
      </w:pPr>
    </w:p>
    <w:p w:rsidR="00BC5283" w:rsidRPr="00604261" w:rsidRDefault="00BC5283" w:rsidP="00523469">
      <w:pPr>
        <w:pStyle w:val="1"/>
        <w:ind w:firstLine="0"/>
        <w:jc w:val="both"/>
        <w:rPr>
          <w:b w:val="0"/>
        </w:rPr>
        <w:sectPr w:rsidR="00BC5283" w:rsidRPr="00604261" w:rsidSect="00604261">
          <w:pgSz w:w="11900" w:h="16840"/>
          <w:pgMar w:top="1134" w:right="850" w:bottom="709" w:left="1418" w:header="708" w:footer="708" w:gutter="0"/>
          <w:cols w:space="708"/>
          <w:titlePg/>
          <w:docGrid w:linePitch="360"/>
        </w:sectPr>
      </w:pPr>
    </w:p>
    <w:p w:rsidR="00BC5283" w:rsidRPr="00573081" w:rsidRDefault="00BC5283" w:rsidP="00F21918">
      <w:pPr>
        <w:pStyle w:val="1"/>
        <w:ind w:firstLine="0"/>
      </w:pPr>
      <w:r w:rsidRPr="006520FD">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BC5283" w:rsidRPr="00604261" w:rsidRDefault="00BC5283" w:rsidP="009E23C3">
      <w:pPr>
        <w:pStyle w:val="a"/>
        <w:numPr>
          <w:ilvl w:val="0"/>
          <w:numId w:val="0"/>
        </w:numPr>
        <w:ind w:firstLine="142"/>
        <w:jc w:val="center"/>
        <w:rPr>
          <w:b/>
        </w:rPr>
      </w:pPr>
    </w:p>
    <w:p w:rsidR="00BC5283" w:rsidRPr="00604261" w:rsidRDefault="00BC5283"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BC5283" w:rsidRPr="00604261" w:rsidRDefault="00BC5283"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BC5283" w:rsidRPr="00604261" w:rsidRDefault="00BC5283"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0"/>
        <w:gridCol w:w="2424"/>
        <w:gridCol w:w="2712"/>
      </w:tblGrid>
      <w:tr w:rsidR="00BC5283" w:rsidRPr="008724C7" w:rsidTr="001A18EB">
        <w:tc>
          <w:tcPr>
            <w:tcW w:w="814" w:type="dxa"/>
            <w:shd w:val="clear" w:color="auto" w:fill="auto"/>
            <w:vAlign w:val="center"/>
          </w:tcPr>
          <w:p w:rsidR="00BC5283" w:rsidRPr="00604261" w:rsidRDefault="00BC5283" w:rsidP="000C44BB">
            <w:pPr>
              <w:pStyle w:val="a"/>
              <w:numPr>
                <w:ilvl w:val="0"/>
                <w:numId w:val="0"/>
              </w:numPr>
              <w:jc w:val="left"/>
              <w:rPr>
                <w:b/>
              </w:rPr>
            </w:pPr>
            <w:r w:rsidRPr="00604261">
              <w:rPr>
                <w:b/>
              </w:rPr>
              <w:t>№ п/п</w:t>
            </w:r>
          </w:p>
        </w:tc>
        <w:tc>
          <w:tcPr>
            <w:tcW w:w="3940" w:type="dxa"/>
            <w:shd w:val="clear" w:color="auto" w:fill="auto"/>
            <w:vAlign w:val="center"/>
          </w:tcPr>
          <w:p w:rsidR="00BC5283" w:rsidRPr="00604261" w:rsidRDefault="00BC5283"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BC5283" w:rsidRPr="00604261" w:rsidRDefault="00BC5283"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BC5283" w:rsidRPr="00604261" w:rsidRDefault="00BC5283" w:rsidP="00F21918">
            <w:pPr>
              <w:pStyle w:val="a"/>
              <w:numPr>
                <w:ilvl w:val="0"/>
                <w:numId w:val="0"/>
              </w:numPr>
              <w:jc w:val="center"/>
              <w:rPr>
                <w:b/>
              </w:rPr>
            </w:pPr>
            <w:r w:rsidRPr="00604261">
              <w:rPr>
                <w:b/>
              </w:rPr>
              <w:t>Примечание</w:t>
            </w:r>
          </w:p>
        </w:tc>
      </w:tr>
      <w:tr w:rsidR="00BC5283" w:rsidRPr="008724C7" w:rsidTr="00604261">
        <w:tc>
          <w:tcPr>
            <w:tcW w:w="814" w:type="dxa"/>
            <w:shd w:val="clear" w:color="auto" w:fill="auto"/>
            <w:vAlign w:val="center"/>
          </w:tcPr>
          <w:p w:rsidR="00BC5283" w:rsidRPr="00604261" w:rsidRDefault="00BC5283" w:rsidP="000C44BB">
            <w:pPr>
              <w:pStyle w:val="a"/>
              <w:numPr>
                <w:ilvl w:val="0"/>
                <w:numId w:val="14"/>
              </w:numPr>
              <w:jc w:val="left"/>
            </w:pPr>
          </w:p>
        </w:tc>
        <w:tc>
          <w:tcPr>
            <w:tcW w:w="3940" w:type="dxa"/>
            <w:shd w:val="clear" w:color="auto" w:fill="auto"/>
            <w:vAlign w:val="center"/>
          </w:tcPr>
          <w:p w:rsidR="00BC5283" w:rsidRPr="00604261" w:rsidRDefault="00BC5283"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BC5283" w:rsidRDefault="00BC5283" w:rsidP="000C44BB">
            <w:pPr>
              <w:pStyle w:val="a"/>
              <w:numPr>
                <w:ilvl w:val="0"/>
                <w:numId w:val="0"/>
              </w:numPr>
              <w:jc w:val="left"/>
              <w:rPr>
                <w:highlight w:val="green"/>
              </w:rPr>
            </w:pPr>
          </w:p>
          <w:p w:rsidR="00BC5283" w:rsidRDefault="00BC5283" w:rsidP="000C44BB">
            <w:pPr>
              <w:pStyle w:val="a"/>
              <w:numPr>
                <w:ilvl w:val="0"/>
                <w:numId w:val="0"/>
              </w:numPr>
              <w:jc w:val="left"/>
              <w:rPr>
                <w:highlight w:val="green"/>
              </w:rPr>
            </w:pPr>
          </w:p>
          <w:p w:rsidR="00BC5283" w:rsidRDefault="00BC5283" w:rsidP="000C44BB">
            <w:pPr>
              <w:pStyle w:val="a"/>
              <w:numPr>
                <w:ilvl w:val="0"/>
                <w:numId w:val="0"/>
              </w:numPr>
              <w:jc w:val="left"/>
              <w:rPr>
                <w:highlight w:val="green"/>
              </w:rPr>
            </w:pPr>
          </w:p>
          <w:p w:rsidR="00BC5283" w:rsidRDefault="00BC5283" w:rsidP="000C44BB">
            <w:pPr>
              <w:pStyle w:val="a"/>
              <w:numPr>
                <w:ilvl w:val="0"/>
                <w:numId w:val="0"/>
              </w:numPr>
              <w:jc w:val="left"/>
              <w:rPr>
                <w:highlight w:val="green"/>
              </w:rPr>
            </w:pPr>
          </w:p>
          <w:p w:rsidR="00BC5283" w:rsidRPr="00604261" w:rsidRDefault="00BC5283" w:rsidP="008B43D4">
            <w:pPr>
              <w:pStyle w:val="a"/>
              <w:numPr>
                <w:ilvl w:val="0"/>
                <w:numId w:val="0"/>
              </w:numPr>
              <w:jc w:val="left"/>
              <w:rPr>
                <w:highlight w:val="green"/>
              </w:rPr>
            </w:pPr>
            <w:r w:rsidRPr="008B43D4">
              <w:t>Отсутствует</w:t>
            </w:r>
          </w:p>
        </w:tc>
        <w:tc>
          <w:tcPr>
            <w:tcW w:w="2712" w:type="dxa"/>
            <w:shd w:val="clear" w:color="auto" w:fill="auto"/>
            <w:vAlign w:val="center"/>
          </w:tcPr>
          <w:p w:rsidR="00BC5283" w:rsidRPr="00906298" w:rsidRDefault="00BC5283" w:rsidP="000C44BB">
            <w:pPr>
              <w:pStyle w:val="a"/>
              <w:numPr>
                <w:ilvl w:val="0"/>
                <w:numId w:val="0"/>
              </w:numPr>
              <w:jc w:val="left"/>
            </w:pPr>
            <w:r w:rsidRPr="00906298">
              <w:t xml:space="preserve">В соответствии с СТП РФ </w:t>
            </w:r>
          </w:p>
          <w:p w:rsidR="00BC5283" w:rsidRPr="00604261" w:rsidRDefault="00906298" w:rsidP="000C44BB">
            <w:pPr>
              <w:pStyle w:val="a"/>
              <w:numPr>
                <w:ilvl w:val="0"/>
                <w:numId w:val="0"/>
              </w:numPr>
              <w:jc w:val="left"/>
            </w:pPr>
            <w:r w:rsidRPr="00906298">
              <w:t>П</w:t>
            </w:r>
            <w:r w:rsidR="00BC5283" w:rsidRPr="00906298">
              <w:t>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00BC5283" w:rsidRPr="00604261">
              <w:t xml:space="preserve"> </w:t>
            </w:r>
          </w:p>
        </w:tc>
      </w:tr>
      <w:tr w:rsidR="00BC5283" w:rsidRPr="008724C7" w:rsidTr="001A18EB">
        <w:tc>
          <w:tcPr>
            <w:tcW w:w="814" w:type="dxa"/>
            <w:shd w:val="clear" w:color="auto" w:fill="auto"/>
            <w:vAlign w:val="center"/>
          </w:tcPr>
          <w:p w:rsidR="00BC5283" w:rsidRPr="00604261" w:rsidRDefault="00BC5283" w:rsidP="000C44BB">
            <w:pPr>
              <w:pStyle w:val="a"/>
              <w:numPr>
                <w:ilvl w:val="0"/>
                <w:numId w:val="14"/>
              </w:numPr>
              <w:jc w:val="left"/>
            </w:pPr>
          </w:p>
        </w:tc>
        <w:tc>
          <w:tcPr>
            <w:tcW w:w="3940" w:type="dxa"/>
            <w:shd w:val="clear" w:color="auto" w:fill="auto"/>
            <w:vAlign w:val="center"/>
          </w:tcPr>
          <w:p w:rsidR="00BC5283" w:rsidRPr="00604261" w:rsidRDefault="00BC5283"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BC5283" w:rsidRPr="00604261" w:rsidRDefault="00BC5283" w:rsidP="000C44BB">
            <w:pPr>
              <w:pStyle w:val="a"/>
              <w:numPr>
                <w:ilvl w:val="0"/>
                <w:numId w:val="0"/>
              </w:numPr>
              <w:jc w:val="left"/>
              <w:rPr>
                <w:highlight w:val="green"/>
              </w:rPr>
            </w:pPr>
            <w:r w:rsidRPr="00906298">
              <w:t>Отсутствует</w:t>
            </w:r>
          </w:p>
        </w:tc>
        <w:tc>
          <w:tcPr>
            <w:tcW w:w="2712" w:type="dxa"/>
            <w:shd w:val="clear" w:color="auto" w:fill="auto"/>
            <w:vAlign w:val="center"/>
          </w:tcPr>
          <w:p w:rsidR="00BC5283" w:rsidRPr="00604261" w:rsidRDefault="00BC5283" w:rsidP="000C44BB">
            <w:pPr>
              <w:pStyle w:val="a"/>
              <w:numPr>
                <w:ilvl w:val="0"/>
                <w:numId w:val="0"/>
              </w:numPr>
              <w:jc w:val="left"/>
              <w:rPr>
                <w:highlight w:val="green"/>
              </w:rPr>
            </w:pPr>
            <w:r w:rsidRPr="00906298">
              <w:t xml:space="preserve">Проект изменений в генеральный план не включает в границы населенных пунктов </w:t>
            </w:r>
            <w:r w:rsidR="00906298">
              <w:t>участки земель лесного фонда</w:t>
            </w:r>
          </w:p>
        </w:tc>
      </w:tr>
      <w:tr w:rsidR="00BC5283" w:rsidRPr="008724C7" w:rsidTr="001A18EB">
        <w:tc>
          <w:tcPr>
            <w:tcW w:w="814" w:type="dxa"/>
            <w:shd w:val="clear" w:color="auto" w:fill="auto"/>
            <w:vAlign w:val="center"/>
          </w:tcPr>
          <w:p w:rsidR="00BC5283" w:rsidRPr="00604261" w:rsidRDefault="00BC5283" w:rsidP="000C44BB">
            <w:pPr>
              <w:pStyle w:val="a"/>
              <w:numPr>
                <w:ilvl w:val="0"/>
                <w:numId w:val="14"/>
              </w:numPr>
              <w:jc w:val="left"/>
            </w:pPr>
          </w:p>
        </w:tc>
        <w:tc>
          <w:tcPr>
            <w:tcW w:w="3940" w:type="dxa"/>
            <w:shd w:val="clear" w:color="auto" w:fill="auto"/>
            <w:vAlign w:val="center"/>
          </w:tcPr>
          <w:p w:rsidR="00BC5283" w:rsidRPr="00604261" w:rsidRDefault="00BC5283"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BC5283" w:rsidRPr="00F87F3B" w:rsidRDefault="00BC5283" w:rsidP="000C44BB">
            <w:pPr>
              <w:pStyle w:val="a"/>
              <w:numPr>
                <w:ilvl w:val="0"/>
                <w:numId w:val="0"/>
              </w:numPr>
              <w:jc w:val="left"/>
            </w:pPr>
            <w:r w:rsidRPr="00F87F3B">
              <w:t>Отсутствует</w:t>
            </w:r>
          </w:p>
        </w:tc>
        <w:tc>
          <w:tcPr>
            <w:tcW w:w="2712" w:type="dxa"/>
            <w:shd w:val="clear" w:color="auto" w:fill="auto"/>
            <w:vAlign w:val="center"/>
          </w:tcPr>
          <w:p w:rsidR="00BC5283" w:rsidRPr="00F87F3B" w:rsidRDefault="00BC5283" w:rsidP="000C44BB">
            <w:pPr>
              <w:pStyle w:val="a"/>
              <w:numPr>
                <w:ilvl w:val="0"/>
                <w:numId w:val="0"/>
              </w:numPr>
              <w:jc w:val="left"/>
            </w:pPr>
            <w:r w:rsidRPr="00F87F3B">
              <w:t>На территории поселения отсутствуют ООПТ федерального значения</w:t>
            </w:r>
          </w:p>
        </w:tc>
      </w:tr>
      <w:tr w:rsidR="00BC5283" w:rsidRPr="008724C7" w:rsidTr="001A18EB">
        <w:tc>
          <w:tcPr>
            <w:tcW w:w="814" w:type="dxa"/>
            <w:shd w:val="clear" w:color="auto" w:fill="auto"/>
            <w:vAlign w:val="center"/>
          </w:tcPr>
          <w:p w:rsidR="00BC5283" w:rsidRPr="00604261" w:rsidRDefault="00BC5283" w:rsidP="000C44BB">
            <w:pPr>
              <w:pStyle w:val="a"/>
              <w:numPr>
                <w:ilvl w:val="0"/>
                <w:numId w:val="14"/>
              </w:numPr>
              <w:jc w:val="left"/>
            </w:pPr>
          </w:p>
        </w:tc>
        <w:tc>
          <w:tcPr>
            <w:tcW w:w="3940" w:type="dxa"/>
            <w:shd w:val="clear" w:color="auto" w:fill="auto"/>
            <w:vAlign w:val="center"/>
          </w:tcPr>
          <w:p w:rsidR="00BC5283" w:rsidRPr="00604261" w:rsidRDefault="00BC5283"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BC5283" w:rsidRPr="00F87F3B" w:rsidRDefault="00BC5283" w:rsidP="000C44BB">
            <w:pPr>
              <w:pStyle w:val="a"/>
              <w:numPr>
                <w:ilvl w:val="0"/>
                <w:numId w:val="0"/>
              </w:numPr>
              <w:jc w:val="left"/>
            </w:pPr>
            <w:r w:rsidRPr="00F87F3B">
              <w:t>Отсутствует</w:t>
            </w:r>
          </w:p>
        </w:tc>
        <w:tc>
          <w:tcPr>
            <w:tcW w:w="2712" w:type="dxa"/>
            <w:shd w:val="clear" w:color="auto" w:fill="auto"/>
            <w:vAlign w:val="center"/>
          </w:tcPr>
          <w:p w:rsidR="00BC5283" w:rsidRDefault="00BC5283"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BC5283" w:rsidRDefault="00BC5283" w:rsidP="000C44BB">
            <w:pPr>
              <w:pStyle w:val="a"/>
              <w:numPr>
                <w:ilvl w:val="0"/>
                <w:numId w:val="0"/>
              </w:numPr>
              <w:jc w:val="left"/>
            </w:pPr>
          </w:p>
          <w:p w:rsidR="00BC5283" w:rsidRDefault="00BC5283" w:rsidP="000C44BB">
            <w:pPr>
              <w:pStyle w:val="a"/>
              <w:numPr>
                <w:ilvl w:val="0"/>
                <w:numId w:val="0"/>
              </w:numPr>
              <w:jc w:val="left"/>
            </w:pPr>
          </w:p>
          <w:p w:rsidR="00BC5283" w:rsidRPr="00F87F3B" w:rsidRDefault="00BC5283" w:rsidP="000C44BB">
            <w:pPr>
              <w:pStyle w:val="a"/>
              <w:numPr>
                <w:ilvl w:val="0"/>
                <w:numId w:val="0"/>
              </w:numPr>
              <w:jc w:val="left"/>
            </w:pPr>
          </w:p>
        </w:tc>
      </w:tr>
    </w:tbl>
    <w:p w:rsidR="00BC5283" w:rsidRPr="00604261" w:rsidRDefault="00BC5283" w:rsidP="009E23C3">
      <w:pPr>
        <w:pStyle w:val="a"/>
        <w:numPr>
          <w:ilvl w:val="0"/>
          <w:numId w:val="0"/>
        </w:numPr>
        <w:ind w:left="-284" w:firstLine="851"/>
        <w:rPr>
          <w:bCs/>
          <w:i/>
          <w:iCs/>
        </w:rPr>
      </w:pPr>
    </w:p>
    <w:p w:rsidR="00BC5283" w:rsidRPr="00906298" w:rsidRDefault="00BC5283" w:rsidP="00480DB9">
      <w:pPr>
        <w:pStyle w:val="a"/>
        <w:numPr>
          <w:ilvl w:val="0"/>
          <w:numId w:val="0"/>
        </w:numPr>
        <w:ind w:left="-284" w:firstLine="851"/>
        <w:rPr>
          <w:bCs/>
        </w:rPr>
      </w:pPr>
      <w:r w:rsidRPr="00906298">
        <w:rPr>
          <w:bCs/>
        </w:rPr>
        <w:t xml:space="preserve">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 </w:t>
      </w:r>
    </w:p>
    <w:p w:rsidR="00BC5283" w:rsidRPr="00604261" w:rsidRDefault="00BC5283" w:rsidP="009E23C3">
      <w:pPr>
        <w:pStyle w:val="a"/>
        <w:numPr>
          <w:ilvl w:val="0"/>
          <w:numId w:val="0"/>
        </w:numPr>
        <w:ind w:left="-284" w:firstLine="851"/>
      </w:pPr>
    </w:p>
    <w:p w:rsidR="00BC5283" w:rsidRDefault="00BC5283" w:rsidP="00F06018">
      <w:pPr>
        <w:pStyle w:val="a"/>
        <w:numPr>
          <w:ilvl w:val="0"/>
          <w:numId w:val="0"/>
        </w:numPr>
        <w:ind w:left="-284" w:firstLine="851"/>
        <w:jc w:val="center"/>
      </w:pPr>
      <w:r w:rsidRPr="00604261">
        <w:t xml:space="preserve">Таблица 4.  Основания для согласования проекта изменений в генеральный план </w:t>
      </w:r>
    </w:p>
    <w:p w:rsidR="00BC5283" w:rsidRPr="00604261" w:rsidRDefault="00BC5283"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BC5283" w:rsidRPr="008724C7" w:rsidTr="00305AFE">
        <w:trPr>
          <w:tblHeader/>
        </w:trPr>
        <w:tc>
          <w:tcPr>
            <w:tcW w:w="813" w:type="dxa"/>
            <w:shd w:val="clear" w:color="auto" w:fill="auto"/>
            <w:vAlign w:val="center"/>
          </w:tcPr>
          <w:p w:rsidR="00BC5283" w:rsidRPr="00604261" w:rsidRDefault="00BC5283" w:rsidP="00F06018">
            <w:pPr>
              <w:pStyle w:val="a"/>
              <w:numPr>
                <w:ilvl w:val="0"/>
                <w:numId w:val="0"/>
              </w:numPr>
              <w:jc w:val="left"/>
              <w:rPr>
                <w:b/>
              </w:rPr>
            </w:pPr>
            <w:r w:rsidRPr="00604261">
              <w:rPr>
                <w:b/>
              </w:rPr>
              <w:t>№ п/п</w:t>
            </w:r>
          </w:p>
        </w:tc>
        <w:tc>
          <w:tcPr>
            <w:tcW w:w="3938" w:type="dxa"/>
            <w:shd w:val="clear" w:color="auto" w:fill="auto"/>
            <w:vAlign w:val="center"/>
          </w:tcPr>
          <w:p w:rsidR="00BC5283" w:rsidRPr="00604261" w:rsidRDefault="00BC5283" w:rsidP="00F06018">
            <w:pPr>
              <w:pStyle w:val="a"/>
              <w:numPr>
                <w:ilvl w:val="0"/>
                <w:numId w:val="0"/>
              </w:numPr>
              <w:jc w:val="left"/>
              <w:rPr>
                <w:b/>
              </w:rPr>
            </w:pPr>
            <w:r w:rsidRPr="00604261">
              <w:rPr>
                <w:b/>
              </w:rPr>
              <w:t>Предмет согласования в соответствии  с ч. 2 ст. 25 Градостроительного кодекса РФ</w:t>
            </w:r>
          </w:p>
        </w:tc>
        <w:tc>
          <w:tcPr>
            <w:tcW w:w="2424" w:type="dxa"/>
            <w:shd w:val="clear" w:color="auto" w:fill="auto"/>
            <w:vAlign w:val="center"/>
          </w:tcPr>
          <w:p w:rsidR="00BC5283" w:rsidRPr="00604261" w:rsidRDefault="00BC5283"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C5283" w:rsidRPr="00604261" w:rsidRDefault="00BC5283" w:rsidP="00F06018">
            <w:pPr>
              <w:pStyle w:val="a"/>
              <w:numPr>
                <w:ilvl w:val="0"/>
                <w:numId w:val="0"/>
              </w:numPr>
              <w:jc w:val="left"/>
              <w:rPr>
                <w:b/>
              </w:rPr>
            </w:pPr>
            <w:r w:rsidRPr="00604261">
              <w:rPr>
                <w:b/>
              </w:rPr>
              <w:t>Примечание</w:t>
            </w:r>
          </w:p>
        </w:tc>
      </w:tr>
      <w:tr w:rsidR="00BC5283" w:rsidRPr="008724C7" w:rsidTr="00305AFE">
        <w:tc>
          <w:tcPr>
            <w:tcW w:w="813" w:type="dxa"/>
            <w:shd w:val="clear" w:color="auto" w:fill="auto"/>
            <w:vAlign w:val="center"/>
          </w:tcPr>
          <w:p w:rsidR="00BC5283" w:rsidRPr="00604261" w:rsidRDefault="00BC5283" w:rsidP="00F06018">
            <w:pPr>
              <w:pStyle w:val="a"/>
              <w:numPr>
                <w:ilvl w:val="0"/>
                <w:numId w:val="15"/>
              </w:numPr>
              <w:jc w:val="left"/>
            </w:pPr>
          </w:p>
        </w:tc>
        <w:tc>
          <w:tcPr>
            <w:tcW w:w="3938" w:type="dxa"/>
            <w:shd w:val="clear" w:color="auto" w:fill="auto"/>
            <w:vAlign w:val="center"/>
          </w:tcPr>
          <w:p w:rsidR="00BC5283" w:rsidRPr="00604261" w:rsidRDefault="00BC5283" w:rsidP="00F06018">
            <w:pPr>
              <w:pStyle w:val="a"/>
              <w:numPr>
                <w:ilvl w:val="0"/>
                <w:numId w:val="0"/>
              </w:numPr>
              <w:jc w:val="left"/>
            </w:pPr>
            <w:r w:rsidRPr="00604261">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BC5283" w:rsidRPr="00604261" w:rsidRDefault="00BC5283" w:rsidP="00F06018">
            <w:pPr>
              <w:pStyle w:val="a"/>
              <w:numPr>
                <w:ilvl w:val="0"/>
                <w:numId w:val="0"/>
              </w:numPr>
              <w:jc w:val="left"/>
            </w:pPr>
            <w:r w:rsidRPr="00604261">
              <w:t xml:space="preserve"> </w:t>
            </w:r>
          </w:p>
        </w:tc>
        <w:tc>
          <w:tcPr>
            <w:tcW w:w="2424" w:type="dxa"/>
            <w:shd w:val="clear" w:color="auto" w:fill="auto"/>
            <w:vAlign w:val="center"/>
          </w:tcPr>
          <w:p w:rsidR="00BC5283" w:rsidRPr="00906298" w:rsidRDefault="00906298" w:rsidP="004F3D42">
            <w:pPr>
              <w:pStyle w:val="a"/>
              <w:numPr>
                <w:ilvl w:val="0"/>
                <w:numId w:val="0"/>
              </w:numPr>
              <w:jc w:val="left"/>
            </w:pPr>
            <w:r w:rsidRPr="00906298">
              <w:t>И</w:t>
            </w:r>
            <w:r w:rsidR="00BC5283" w:rsidRPr="00906298">
              <w:t>меется</w:t>
            </w:r>
          </w:p>
        </w:tc>
        <w:tc>
          <w:tcPr>
            <w:tcW w:w="2715" w:type="dxa"/>
            <w:shd w:val="clear" w:color="auto" w:fill="auto"/>
            <w:vAlign w:val="center"/>
          </w:tcPr>
          <w:p w:rsidR="00BC5283" w:rsidRPr="00906298" w:rsidRDefault="00BC5283" w:rsidP="00F06018">
            <w:pPr>
              <w:pStyle w:val="a"/>
              <w:numPr>
                <w:ilvl w:val="0"/>
                <w:numId w:val="0"/>
              </w:numPr>
              <w:jc w:val="left"/>
            </w:pPr>
            <w:r w:rsidRPr="00906298">
              <w:t>Объекты регионального значения, установленные СТП Самарской области, учтены в проекте изменений в генеральный план.</w:t>
            </w:r>
          </w:p>
          <w:p w:rsidR="00BC5283" w:rsidRPr="00906298" w:rsidRDefault="00BC5283" w:rsidP="00F06018">
            <w:pPr>
              <w:pStyle w:val="a"/>
              <w:numPr>
                <w:ilvl w:val="0"/>
                <w:numId w:val="0"/>
              </w:numPr>
              <w:jc w:val="left"/>
            </w:pPr>
            <w:r w:rsidRPr="00906298">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BC5283" w:rsidRPr="008724C7" w:rsidTr="00305AFE">
        <w:tc>
          <w:tcPr>
            <w:tcW w:w="813" w:type="dxa"/>
            <w:shd w:val="clear" w:color="auto" w:fill="auto"/>
            <w:vAlign w:val="center"/>
          </w:tcPr>
          <w:p w:rsidR="00BC5283" w:rsidRPr="00604261" w:rsidRDefault="00BC5283" w:rsidP="00F06018">
            <w:pPr>
              <w:pStyle w:val="a"/>
              <w:numPr>
                <w:ilvl w:val="0"/>
                <w:numId w:val="15"/>
              </w:numPr>
              <w:jc w:val="left"/>
            </w:pPr>
          </w:p>
        </w:tc>
        <w:tc>
          <w:tcPr>
            <w:tcW w:w="3938" w:type="dxa"/>
            <w:shd w:val="clear" w:color="auto" w:fill="auto"/>
            <w:vAlign w:val="center"/>
          </w:tcPr>
          <w:p w:rsidR="00BC5283" w:rsidRPr="00604261" w:rsidRDefault="00BC5283"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BC5283" w:rsidRPr="00897225" w:rsidRDefault="00BC5283" w:rsidP="00897225">
            <w:pPr>
              <w:pStyle w:val="a"/>
              <w:numPr>
                <w:ilvl w:val="0"/>
                <w:numId w:val="0"/>
              </w:numPr>
              <w:jc w:val="left"/>
            </w:pPr>
            <w:r w:rsidRPr="00897225">
              <w:t>Имеется</w:t>
            </w:r>
          </w:p>
        </w:tc>
        <w:tc>
          <w:tcPr>
            <w:tcW w:w="2715" w:type="dxa"/>
            <w:shd w:val="clear" w:color="auto" w:fill="auto"/>
            <w:vAlign w:val="center"/>
          </w:tcPr>
          <w:p w:rsidR="00BC5283" w:rsidRPr="00604261" w:rsidRDefault="00BC5283" w:rsidP="00F06018">
            <w:pPr>
              <w:pStyle w:val="a"/>
              <w:numPr>
                <w:ilvl w:val="0"/>
                <w:numId w:val="0"/>
              </w:numPr>
              <w:jc w:val="left"/>
              <w:rPr>
                <w:highlight w:val="green"/>
              </w:rPr>
            </w:pPr>
            <w:r w:rsidRPr="00897225">
              <w:t>Проект изменений в генеральный план включает в границы населенных пунктов земли сельскохозяйственного использования в соответствии с Таблицей 1.</w:t>
            </w:r>
          </w:p>
        </w:tc>
      </w:tr>
      <w:tr w:rsidR="00BC5283" w:rsidRPr="008724C7" w:rsidTr="00305AFE">
        <w:tc>
          <w:tcPr>
            <w:tcW w:w="813" w:type="dxa"/>
            <w:shd w:val="clear" w:color="auto" w:fill="auto"/>
            <w:vAlign w:val="center"/>
          </w:tcPr>
          <w:p w:rsidR="00BC5283" w:rsidRPr="00604261" w:rsidRDefault="00BC5283" w:rsidP="00F06018">
            <w:pPr>
              <w:pStyle w:val="a"/>
              <w:numPr>
                <w:ilvl w:val="0"/>
                <w:numId w:val="15"/>
              </w:numPr>
              <w:jc w:val="left"/>
            </w:pPr>
          </w:p>
        </w:tc>
        <w:tc>
          <w:tcPr>
            <w:tcW w:w="3938" w:type="dxa"/>
            <w:shd w:val="clear" w:color="auto" w:fill="auto"/>
            <w:vAlign w:val="center"/>
          </w:tcPr>
          <w:p w:rsidR="00BC5283" w:rsidRPr="00604261" w:rsidRDefault="00BC5283" w:rsidP="00450BA2">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BC5283" w:rsidRPr="00604261" w:rsidRDefault="00BC5283" w:rsidP="004F3D42">
            <w:pPr>
              <w:pStyle w:val="a"/>
              <w:numPr>
                <w:ilvl w:val="0"/>
                <w:numId w:val="0"/>
              </w:numPr>
              <w:jc w:val="left"/>
              <w:rPr>
                <w:highlight w:val="green"/>
              </w:rPr>
            </w:pPr>
            <w:r w:rsidRPr="00897225">
              <w:t>Имеется</w:t>
            </w:r>
          </w:p>
        </w:tc>
        <w:tc>
          <w:tcPr>
            <w:tcW w:w="2715" w:type="dxa"/>
            <w:shd w:val="clear" w:color="auto" w:fill="auto"/>
            <w:vAlign w:val="center"/>
          </w:tcPr>
          <w:p w:rsidR="00BC5283" w:rsidRPr="00604261" w:rsidRDefault="00BC5283" w:rsidP="00305AFE">
            <w:pPr>
              <w:pStyle w:val="a"/>
              <w:numPr>
                <w:ilvl w:val="0"/>
                <w:numId w:val="0"/>
              </w:numPr>
              <w:jc w:val="left"/>
              <w:rPr>
                <w:highlight w:val="yellow"/>
              </w:rPr>
            </w:pPr>
            <w:r w:rsidRPr="00897225">
              <w:t xml:space="preserve">На территории поселения находится особо охраняемая территория регионального значения </w:t>
            </w:r>
            <w:r w:rsidRPr="00897225">
              <w:rPr>
                <w:noProof/>
              </w:rPr>
              <w:t>Сергиевский</w:t>
            </w:r>
            <w:r w:rsidRPr="00897225">
              <w:t xml:space="preserve">. </w:t>
            </w:r>
          </w:p>
        </w:tc>
      </w:tr>
    </w:tbl>
    <w:p w:rsidR="00BC5283" w:rsidRPr="00604261" w:rsidRDefault="00BC5283" w:rsidP="009E23C3">
      <w:pPr>
        <w:pStyle w:val="a"/>
        <w:numPr>
          <w:ilvl w:val="0"/>
          <w:numId w:val="0"/>
        </w:numPr>
        <w:ind w:left="-284" w:firstLine="851"/>
      </w:pPr>
    </w:p>
    <w:p w:rsidR="00BC5283" w:rsidRPr="00604261" w:rsidRDefault="00BC5283" w:rsidP="009E23C3">
      <w:pPr>
        <w:pStyle w:val="a"/>
        <w:numPr>
          <w:ilvl w:val="0"/>
          <w:numId w:val="0"/>
        </w:numPr>
        <w:ind w:left="-284" w:firstLine="851"/>
        <w:rPr>
          <w:iCs/>
        </w:rPr>
      </w:pPr>
      <w:r w:rsidRPr="00897225">
        <w:rPr>
          <w:iCs/>
        </w:rPr>
        <w:t>Таким образом, проект изменений в генеральный план подлежит согласованию с Правительством Самарской области.</w:t>
      </w:r>
    </w:p>
    <w:p w:rsidR="00BC5283" w:rsidRDefault="00BC5283" w:rsidP="009E23C3">
      <w:pPr>
        <w:pStyle w:val="a"/>
        <w:numPr>
          <w:ilvl w:val="0"/>
          <w:numId w:val="0"/>
        </w:numPr>
        <w:ind w:firstLine="142"/>
        <w:rPr>
          <w:b/>
        </w:rPr>
      </w:pPr>
    </w:p>
    <w:p w:rsidR="00897225" w:rsidRDefault="00897225" w:rsidP="004E6BC4">
      <w:pPr>
        <w:pStyle w:val="a"/>
        <w:numPr>
          <w:ilvl w:val="0"/>
          <w:numId w:val="0"/>
        </w:numPr>
        <w:ind w:left="-284" w:firstLine="851"/>
        <w:jc w:val="center"/>
      </w:pPr>
    </w:p>
    <w:p w:rsidR="00BC5283" w:rsidRDefault="00BC5283" w:rsidP="004E6BC4">
      <w:pPr>
        <w:pStyle w:val="a"/>
        <w:numPr>
          <w:ilvl w:val="0"/>
          <w:numId w:val="0"/>
        </w:numPr>
        <w:ind w:left="-284" w:firstLine="851"/>
        <w:jc w:val="center"/>
      </w:pPr>
      <w:r w:rsidRPr="00604261">
        <w:t xml:space="preserve">Таблица </w:t>
      </w:r>
      <w:r>
        <w:t>5</w:t>
      </w:r>
      <w:r w:rsidRPr="00604261">
        <w:t xml:space="preserve">.  Основания для согласования проекта изменений в генеральный план </w:t>
      </w:r>
    </w:p>
    <w:p w:rsidR="00BC5283" w:rsidRDefault="00BC5283"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BC5283" w:rsidRDefault="00BC5283"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BC5283" w:rsidRPr="008724C7" w:rsidTr="004E6BC4">
        <w:trPr>
          <w:tblHeader/>
        </w:trPr>
        <w:tc>
          <w:tcPr>
            <w:tcW w:w="813" w:type="dxa"/>
            <w:shd w:val="clear" w:color="auto" w:fill="auto"/>
            <w:vAlign w:val="center"/>
          </w:tcPr>
          <w:p w:rsidR="00BC5283" w:rsidRPr="00604261" w:rsidRDefault="00BC5283" w:rsidP="004E6BC4">
            <w:pPr>
              <w:pStyle w:val="a"/>
              <w:numPr>
                <w:ilvl w:val="0"/>
                <w:numId w:val="0"/>
              </w:numPr>
              <w:jc w:val="center"/>
              <w:rPr>
                <w:b/>
              </w:rPr>
            </w:pPr>
            <w:r w:rsidRPr="00604261">
              <w:rPr>
                <w:b/>
              </w:rPr>
              <w:t>№ п/п</w:t>
            </w:r>
          </w:p>
        </w:tc>
        <w:tc>
          <w:tcPr>
            <w:tcW w:w="3938" w:type="dxa"/>
            <w:shd w:val="clear" w:color="auto" w:fill="auto"/>
            <w:vAlign w:val="center"/>
          </w:tcPr>
          <w:p w:rsidR="00BC5283" w:rsidRPr="00604261" w:rsidRDefault="00BC5283" w:rsidP="004E6BC4">
            <w:pPr>
              <w:pStyle w:val="a"/>
              <w:numPr>
                <w:ilvl w:val="0"/>
                <w:numId w:val="0"/>
              </w:numPr>
              <w:jc w:val="center"/>
              <w:rPr>
                <w:b/>
              </w:rPr>
            </w:pPr>
            <w:r w:rsidRPr="00604261">
              <w:rPr>
                <w:b/>
              </w:rPr>
              <w:t xml:space="preserve">Предмет согласования в соответствии  с ч. </w:t>
            </w:r>
            <w:r>
              <w:rPr>
                <w:b/>
              </w:rPr>
              <w:t>2.2</w:t>
            </w:r>
            <w:r w:rsidRPr="00604261">
              <w:rPr>
                <w:b/>
              </w:rPr>
              <w:t xml:space="preserve"> ст. 25 Градостроительного кодекса РФ</w:t>
            </w:r>
          </w:p>
        </w:tc>
        <w:tc>
          <w:tcPr>
            <w:tcW w:w="2424" w:type="dxa"/>
            <w:shd w:val="clear" w:color="auto" w:fill="auto"/>
            <w:vAlign w:val="center"/>
          </w:tcPr>
          <w:p w:rsidR="00BC5283" w:rsidRPr="00604261" w:rsidRDefault="00BC5283"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C5283" w:rsidRPr="00604261" w:rsidRDefault="00BC5283" w:rsidP="004E6BC4">
            <w:pPr>
              <w:pStyle w:val="a"/>
              <w:numPr>
                <w:ilvl w:val="0"/>
                <w:numId w:val="0"/>
              </w:numPr>
              <w:jc w:val="center"/>
              <w:rPr>
                <w:b/>
              </w:rPr>
            </w:pPr>
            <w:r w:rsidRPr="00604261">
              <w:rPr>
                <w:b/>
              </w:rPr>
              <w:t>Примечание</w:t>
            </w:r>
          </w:p>
        </w:tc>
      </w:tr>
      <w:tr w:rsidR="00BC5283" w:rsidRPr="008724C7" w:rsidTr="004E6BC4">
        <w:tc>
          <w:tcPr>
            <w:tcW w:w="813" w:type="dxa"/>
            <w:shd w:val="clear" w:color="auto" w:fill="auto"/>
            <w:vAlign w:val="center"/>
          </w:tcPr>
          <w:p w:rsidR="00BC5283" w:rsidRPr="00604261" w:rsidRDefault="00BC5283" w:rsidP="004E6BC4">
            <w:pPr>
              <w:pStyle w:val="a"/>
              <w:numPr>
                <w:ilvl w:val="0"/>
                <w:numId w:val="31"/>
              </w:numPr>
              <w:jc w:val="left"/>
            </w:pPr>
          </w:p>
        </w:tc>
        <w:tc>
          <w:tcPr>
            <w:tcW w:w="3938" w:type="dxa"/>
            <w:shd w:val="clear" w:color="auto" w:fill="auto"/>
            <w:vAlign w:val="center"/>
          </w:tcPr>
          <w:p w:rsidR="00BC5283" w:rsidRPr="00604261" w:rsidRDefault="00BC5283" w:rsidP="004E6BC4">
            <w:pPr>
              <w:pStyle w:val="a"/>
              <w:numPr>
                <w:ilvl w:val="0"/>
                <w:numId w:val="0"/>
              </w:numPr>
              <w:jc w:val="left"/>
            </w:pPr>
            <w:r>
              <w:t xml:space="preserve">В </w:t>
            </w:r>
            <w:r w:rsidRPr="0016019D">
              <w:t xml:space="preserve"> </w:t>
            </w:r>
            <w:r w:rsidRPr="00743165">
              <w:t>случае, если на территори</w:t>
            </w:r>
            <w:r>
              <w:t>и</w:t>
            </w:r>
            <w:r w:rsidRPr="00743165">
              <w:t xml:space="preserve"> поселения</w:t>
            </w:r>
            <w:r>
              <w:t xml:space="preserve"> </w:t>
            </w:r>
            <w:r w:rsidRPr="00743165">
              <w:t>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w:t>
            </w:r>
            <w:r>
              <w:t xml:space="preserve">, проект </w:t>
            </w:r>
            <w:r w:rsidRPr="00743165">
              <w:t>генерального плана</w:t>
            </w:r>
            <w:r>
              <w:t xml:space="preserve"> подлежит согласованию в </w:t>
            </w:r>
            <w:r w:rsidRPr="0016019D">
              <w:t>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BC5283" w:rsidRPr="00AF2C6C" w:rsidRDefault="00BC5283" w:rsidP="004E6BC4">
            <w:pPr>
              <w:pStyle w:val="a"/>
              <w:numPr>
                <w:ilvl w:val="0"/>
                <w:numId w:val="0"/>
              </w:numPr>
              <w:jc w:val="center"/>
            </w:pPr>
            <w:r w:rsidRPr="00897225">
              <w:t>Отсутствует</w:t>
            </w:r>
          </w:p>
        </w:tc>
        <w:tc>
          <w:tcPr>
            <w:tcW w:w="2715" w:type="dxa"/>
            <w:shd w:val="clear" w:color="auto" w:fill="auto"/>
            <w:vAlign w:val="center"/>
          </w:tcPr>
          <w:p w:rsidR="00BC5283" w:rsidRPr="00AF2C6C" w:rsidRDefault="00BC5283" w:rsidP="004E6BC4">
            <w:pPr>
              <w:pStyle w:val="a"/>
              <w:numPr>
                <w:ilvl w:val="0"/>
                <w:numId w:val="0"/>
              </w:numPr>
              <w:jc w:val="left"/>
            </w:pPr>
            <w:r w:rsidRPr="00AF2C6C">
              <w:t xml:space="preserve">Проект изменений в генеральный план выполнен исключительно в части, указанной в разделе 2 настоящей пояснительной записки, и не включает </w:t>
            </w:r>
            <w:r>
              <w:t>планирование размещения</w:t>
            </w:r>
            <w:r w:rsidRPr="00AF2C6C">
              <w:t xml:space="preserve"> </w:t>
            </w:r>
            <w:r>
              <w:t>новых</w:t>
            </w:r>
            <w:r w:rsidRPr="00AF2C6C">
              <w:t xml:space="preserve"> объектов</w:t>
            </w:r>
            <w:r>
              <w:t xml:space="preserve">, которые оказывают </w:t>
            </w:r>
            <w:r w:rsidRPr="0016019D">
              <w:t xml:space="preserve"> воздействие на окружающую среду и на которых будут расположены источники выбросов загрязняющих веществ в атмосферный воздух.</w:t>
            </w:r>
          </w:p>
        </w:tc>
      </w:tr>
    </w:tbl>
    <w:p w:rsidR="00BC5283" w:rsidRPr="00604261" w:rsidRDefault="00BC5283" w:rsidP="009E23C3">
      <w:pPr>
        <w:pStyle w:val="a"/>
        <w:numPr>
          <w:ilvl w:val="0"/>
          <w:numId w:val="0"/>
        </w:numPr>
        <w:ind w:firstLine="142"/>
        <w:rPr>
          <w:b/>
        </w:rPr>
      </w:pPr>
    </w:p>
    <w:p w:rsidR="00BC5283" w:rsidRPr="00604261" w:rsidRDefault="00BC5283"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BC5283" w:rsidRPr="00604261" w:rsidRDefault="00BC5283"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BC5283" w:rsidRPr="00604261" w:rsidRDefault="00BC5283"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BC5283" w:rsidRPr="008724C7" w:rsidTr="00B07E22">
        <w:trPr>
          <w:tblHeader/>
        </w:trPr>
        <w:tc>
          <w:tcPr>
            <w:tcW w:w="813" w:type="dxa"/>
            <w:shd w:val="clear" w:color="auto" w:fill="auto"/>
            <w:vAlign w:val="center"/>
          </w:tcPr>
          <w:p w:rsidR="00BC5283" w:rsidRPr="00604261" w:rsidRDefault="00BC5283" w:rsidP="00F21918">
            <w:pPr>
              <w:pStyle w:val="a"/>
              <w:numPr>
                <w:ilvl w:val="0"/>
                <w:numId w:val="0"/>
              </w:numPr>
              <w:jc w:val="center"/>
              <w:rPr>
                <w:b/>
              </w:rPr>
            </w:pPr>
            <w:r w:rsidRPr="00604261">
              <w:rPr>
                <w:b/>
              </w:rPr>
              <w:t>№ п/п</w:t>
            </w:r>
          </w:p>
        </w:tc>
        <w:tc>
          <w:tcPr>
            <w:tcW w:w="3938" w:type="dxa"/>
            <w:shd w:val="clear" w:color="auto" w:fill="auto"/>
            <w:vAlign w:val="center"/>
          </w:tcPr>
          <w:p w:rsidR="00BC5283" w:rsidRPr="00604261" w:rsidRDefault="00BC5283"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BC5283" w:rsidRPr="00604261" w:rsidRDefault="00BC5283"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BC5283" w:rsidRPr="00604261" w:rsidRDefault="00BC5283" w:rsidP="00F21918">
            <w:pPr>
              <w:pStyle w:val="a"/>
              <w:numPr>
                <w:ilvl w:val="0"/>
                <w:numId w:val="0"/>
              </w:numPr>
              <w:jc w:val="center"/>
              <w:rPr>
                <w:b/>
              </w:rPr>
            </w:pPr>
            <w:r w:rsidRPr="00604261">
              <w:rPr>
                <w:b/>
              </w:rPr>
              <w:t>Примечание</w:t>
            </w:r>
          </w:p>
        </w:tc>
      </w:tr>
      <w:tr w:rsidR="00BC5283" w:rsidRPr="008724C7" w:rsidTr="00B07E22">
        <w:tc>
          <w:tcPr>
            <w:tcW w:w="813" w:type="dxa"/>
            <w:shd w:val="clear" w:color="auto" w:fill="auto"/>
            <w:vAlign w:val="center"/>
          </w:tcPr>
          <w:p w:rsidR="00BC5283" w:rsidRPr="00604261" w:rsidRDefault="00BC5283" w:rsidP="00540284">
            <w:pPr>
              <w:pStyle w:val="a"/>
              <w:numPr>
                <w:ilvl w:val="0"/>
                <w:numId w:val="31"/>
              </w:numPr>
              <w:jc w:val="left"/>
            </w:pPr>
          </w:p>
        </w:tc>
        <w:tc>
          <w:tcPr>
            <w:tcW w:w="3938" w:type="dxa"/>
            <w:shd w:val="clear" w:color="auto" w:fill="auto"/>
            <w:vAlign w:val="center"/>
          </w:tcPr>
          <w:p w:rsidR="00BC5283" w:rsidRPr="00604261" w:rsidRDefault="00BC5283"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C5283" w:rsidRPr="00604261" w:rsidRDefault="00BC5283" w:rsidP="00032997">
            <w:pPr>
              <w:pStyle w:val="a"/>
              <w:numPr>
                <w:ilvl w:val="0"/>
                <w:numId w:val="0"/>
              </w:numPr>
              <w:jc w:val="left"/>
            </w:pPr>
          </w:p>
        </w:tc>
        <w:tc>
          <w:tcPr>
            <w:tcW w:w="2424" w:type="dxa"/>
            <w:shd w:val="clear" w:color="auto" w:fill="auto"/>
            <w:vAlign w:val="center"/>
          </w:tcPr>
          <w:p w:rsidR="00BC5283" w:rsidRPr="00AF2C6C" w:rsidRDefault="00BC5283" w:rsidP="00B07E22">
            <w:pPr>
              <w:pStyle w:val="a"/>
              <w:numPr>
                <w:ilvl w:val="0"/>
                <w:numId w:val="0"/>
              </w:numPr>
              <w:jc w:val="left"/>
            </w:pPr>
            <w:r w:rsidRPr="00AF2C6C">
              <w:t>Присутствует</w:t>
            </w:r>
          </w:p>
        </w:tc>
        <w:tc>
          <w:tcPr>
            <w:tcW w:w="2715" w:type="dxa"/>
            <w:shd w:val="clear" w:color="auto" w:fill="auto"/>
            <w:vAlign w:val="center"/>
          </w:tcPr>
          <w:p w:rsidR="00BC5283" w:rsidRPr="00AF2C6C" w:rsidRDefault="00BC5283"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BC5283" w:rsidRPr="00AF2C6C" w:rsidRDefault="00BC5283" w:rsidP="00B07E22">
            <w:pPr>
              <w:pStyle w:val="a"/>
              <w:numPr>
                <w:ilvl w:val="0"/>
                <w:numId w:val="0"/>
              </w:numPr>
              <w:jc w:val="left"/>
            </w:pPr>
            <w:r w:rsidRPr="00AF2C6C">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BC5283" w:rsidRPr="008724C7" w:rsidTr="00B07E22">
        <w:tc>
          <w:tcPr>
            <w:tcW w:w="813" w:type="dxa"/>
            <w:shd w:val="clear" w:color="auto" w:fill="auto"/>
            <w:vAlign w:val="center"/>
          </w:tcPr>
          <w:p w:rsidR="00BC5283" w:rsidRPr="00604261" w:rsidRDefault="00BC5283" w:rsidP="00540284">
            <w:pPr>
              <w:pStyle w:val="a"/>
              <w:numPr>
                <w:ilvl w:val="0"/>
                <w:numId w:val="31"/>
              </w:numPr>
              <w:jc w:val="left"/>
            </w:pPr>
          </w:p>
        </w:tc>
        <w:tc>
          <w:tcPr>
            <w:tcW w:w="3938" w:type="dxa"/>
            <w:shd w:val="clear" w:color="auto" w:fill="auto"/>
            <w:vAlign w:val="center"/>
          </w:tcPr>
          <w:p w:rsidR="00BC5283" w:rsidRPr="00604261" w:rsidRDefault="00BC5283"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BC5283" w:rsidRPr="00401060" w:rsidRDefault="00BC5283" w:rsidP="00B07E22">
            <w:pPr>
              <w:pStyle w:val="a"/>
              <w:numPr>
                <w:ilvl w:val="0"/>
                <w:numId w:val="0"/>
              </w:numPr>
              <w:jc w:val="left"/>
            </w:pPr>
            <w:r w:rsidRPr="00401060">
              <w:t>Отсутствует</w:t>
            </w:r>
          </w:p>
        </w:tc>
        <w:tc>
          <w:tcPr>
            <w:tcW w:w="2715" w:type="dxa"/>
            <w:shd w:val="clear" w:color="auto" w:fill="auto"/>
            <w:vAlign w:val="center"/>
          </w:tcPr>
          <w:p w:rsidR="00BC5283" w:rsidRPr="00401060" w:rsidRDefault="00BC5283" w:rsidP="00B07E22">
            <w:pPr>
              <w:pStyle w:val="a"/>
              <w:numPr>
                <w:ilvl w:val="0"/>
                <w:numId w:val="0"/>
              </w:numPr>
              <w:jc w:val="left"/>
            </w:pPr>
            <w:r w:rsidRPr="00401060">
              <w:t>На территории поселения отсутствуют особо охраняемые территории местного значения муниципального района</w:t>
            </w:r>
          </w:p>
        </w:tc>
      </w:tr>
    </w:tbl>
    <w:p w:rsidR="00BC5283" w:rsidRPr="00604261" w:rsidRDefault="00BC5283" w:rsidP="00C038DB">
      <w:pPr>
        <w:pStyle w:val="a"/>
        <w:numPr>
          <w:ilvl w:val="0"/>
          <w:numId w:val="0"/>
        </w:numPr>
        <w:ind w:left="-284" w:firstLine="851"/>
        <w:jc w:val="center"/>
      </w:pPr>
    </w:p>
    <w:p w:rsidR="00BC5283" w:rsidRPr="00604261" w:rsidRDefault="00BC5283"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BC5283" w:rsidRPr="00604261" w:rsidRDefault="00BC5283"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BC5283" w:rsidRPr="00604261" w:rsidRDefault="00BC5283"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BC5283" w:rsidRPr="00604261" w:rsidRDefault="00BC5283" w:rsidP="00F21918">
      <w:pPr>
        <w:pStyle w:val="a"/>
        <w:numPr>
          <w:ilvl w:val="0"/>
          <w:numId w:val="0"/>
        </w:numPr>
        <w:ind w:left="-284" w:firstLine="851"/>
        <w:jc w:val="center"/>
      </w:pPr>
    </w:p>
    <w:p w:rsidR="00BC5283" w:rsidRPr="00573081" w:rsidRDefault="00BC5283"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C5283" w:rsidRDefault="00BC5283" w:rsidP="006C3491">
      <w:pPr>
        <w:pStyle w:val="11"/>
        <w:ind w:left="0" w:firstLine="709"/>
        <w:jc w:val="both"/>
      </w:pPr>
    </w:p>
    <w:p w:rsidR="00BC5283" w:rsidRPr="008724C7" w:rsidRDefault="00BC5283"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BC5283" w:rsidRPr="00604261" w:rsidRDefault="00BC5283" w:rsidP="00604261">
      <w:pPr>
        <w:pStyle w:val="11"/>
        <w:ind w:left="0" w:firstLine="709"/>
        <w:jc w:val="center"/>
        <w:rPr>
          <w:b/>
        </w:rPr>
      </w:pPr>
    </w:p>
    <w:p w:rsidR="00BC5283" w:rsidRPr="00054C1C" w:rsidRDefault="00BC5283"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BC5283" w:rsidRPr="00604261" w:rsidRDefault="00BC5283" w:rsidP="00604261">
      <w:pPr>
        <w:pStyle w:val="a"/>
        <w:numPr>
          <w:ilvl w:val="0"/>
          <w:numId w:val="0"/>
        </w:numPr>
      </w:pPr>
    </w:p>
    <w:p w:rsidR="00BC5283" w:rsidRPr="00401060" w:rsidRDefault="00BC5283" w:rsidP="00604261">
      <w:pPr>
        <w:pStyle w:val="a"/>
        <w:numPr>
          <w:ilvl w:val="0"/>
          <w:numId w:val="0"/>
        </w:numPr>
        <w:ind w:left="1" w:firstLine="567"/>
      </w:pPr>
      <w:r w:rsidRPr="00401060">
        <w:t xml:space="preserve">В сельском поселении </w:t>
      </w:r>
      <w:r w:rsidRPr="00401060">
        <w:rPr>
          <w:noProof/>
        </w:rPr>
        <w:t>Светлодольск</w:t>
      </w:r>
      <w:r w:rsidRPr="00401060">
        <w:t xml:space="preserve"> утверждены следующие программы:  </w:t>
      </w:r>
    </w:p>
    <w:p w:rsidR="00BC5283" w:rsidRDefault="00EE31AD" w:rsidP="00604261">
      <w:pPr>
        <w:pStyle w:val="a"/>
        <w:numPr>
          <w:ilvl w:val="0"/>
          <w:numId w:val="0"/>
        </w:numPr>
        <w:ind w:left="1" w:firstLine="567"/>
      </w:pPr>
      <w:r w:rsidRPr="00EE31AD">
        <w:t xml:space="preserve">Программа </w:t>
      </w:r>
      <w:r>
        <w:t>комплексного развития транспортной инфраструктур</w:t>
      </w:r>
      <w:r w:rsidR="00284E6C">
        <w:t xml:space="preserve">ы сельского поселения Светлодольск, утвержденная решением Собрания представителей сельского поселения Светлодольск муниципального района Сергиевский Самарской области № 60 от 22.12.2017; </w:t>
      </w:r>
    </w:p>
    <w:p w:rsidR="00284E6C" w:rsidRDefault="00284E6C" w:rsidP="00604261">
      <w:pPr>
        <w:pStyle w:val="a"/>
        <w:numPr>
          <w:ilvl w:val="0"/>
          <w:numId w:val="0"/>
        </w:numPr>
        <w:ind w:left="1" w:firstLine="567"/>
      </w:pPr>
      <w:r>
        <w:t>Программа комплексного развития социальной инфраструктуры сельского поселения Светлодольск муниципального района Сергиевский Самарской области на 2016 – 2020 годы и плановый период до 2040 года, утверждённая постановлением Администрации сельского поселения Светлодольск муниципального района Сергиевский Самарской области № 5 от 12.02.2016;</w:t>
      </w:r>
    </w:p>
    <w:p w:rsidR="00284E6C" w:rsidRPr="00EE31AD" w:rsidRDefault="00284E6C" w:rsidP="00284E6C">
      <w:pPr>
        <w:pStyle w:val="a"/>
        <w:numPr>
          <w:ilvl w:val="0"/>
          <w:numId w:val="0"/>
        </w:numPr>
        <w:ind w:left="1" w:firstLine="567"/>
      </w:pPr>
      <w:r>
        <w:t xml:space="preserve">Программа комплексного развития систем коммунальной </w:t>
      </w:r>
      <w:proofErr w:type="spellStart"/>
      <w:r>
        <w:t>инфраструктры</w:t>
      </w:r>
      <w:proofErr w:type="spellEnd"/>
      <w:r>
        <w:t xml:space="preserve"> сельского поселения </w:t>
      </w:r>
      <w:proofErr w:type="spellStart"/>
      <w:r>
        <w:t>Светлодольск</w:t>
      </w:r>
      <w:proofErr w:type="spellEnd"/>
      <w:r>
        <w:t xml:space="preserve"> муниципального района Сергиевский Самарской области на 2016 – 2020 годы и плановый период до 20205 года, утверждённая постановлением Администрации сельского поселения Светлодольск муниципального района Сергиевский Самарской области № 5 от 22.05.2016.</w:t>
      </w:r>
    </w:p>
    <w:p w:rsidR="00BC5283" w:rsidRPr="00604261" w:rsidRDefault="00BC5283" w:rsidP="00F21918">
      <w:pPr>
        <w:pStyle w:val="a"/>
        <w:numPr>
          <w:ilvl w:val="0"/>
          <w:numId w:val="0"/>
        </w:numPr>
        <w:ind w:left="-284" w:firstLine="851"/>
        <w:jc w:val="center"/>
      </w:pPr>
    </w:p>
    <w:p w:rsidR="00BC5283" w:rsidRPr="00054C1C" w:rsidRDefault="00BC5283"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BC5283" w:rsidRPr="00604261" w:rsidRDefault="00BC5283" w:rsidP="00F21918">
      <w:pPr>
        <w:pStyle w:val="a"/>
        <w:numPr>
          <w:ilvl w:val="0"/>
          <w:numId w:val="0"/>
        </w:numPr>
        <w:ind w:left="-284" w:firstLine="851"/>
        <w:jc w:val="center"/>
      </w:pPr>
    </w:p>
    <w:p w:rsidR="00BC5283" w:rsidRDefault="00BC5283" w:rsidP="00BC571C">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BC5283" w:rsidRDefault="00BC5283" w:rsidP="00EC414C">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D3423E" w:rsidRDefault="00D3423E" w:rsidP="007C3412">
      <w:pPr>
        <w:pStyle w:val="a"/>
        <w:numPr>
          <w:ilvl w:val="0"/>
          <w:numId w:val="0"/>
        </w:numPr>
        <w:ind w:firstLine="709"/>
      </w:pPr>
      <w:r w:rsidRPr="00035021">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 выявлена необходимость отображения в проекте из</w:t>
      </w:r>
      <w:r>
        <w:t>м</w:t>
      </w:r>
      <w:r w:rsidRPr="00035021">
        <w:t xml:space="preserve">енений в генеральный план поселения дополнительных объектов федерального, регионального и районного значения. </w:t>
      </w:r>
    </w:p>
    <w:p w:rsidR="00BC5283" w:rsidRDefault="00BC5283" w:rsidP="00EA1BD7">
      <w:pPr>
        <w:pStyle w:val="a"/>
        <w:numPr>
          <w:ilvl w:val="0"/>
          <w:numId w:val="0"/>
        </w:numPr>
        <w:tabs>
          <w:tab w:val="left" w:pos="993"/>
        </w:tabs>
        <w:ind w:firstLine="709"/>
      </w:pPr>
      <w:r>
        <w:t>При подготовке проекта изменений в генеральный план также учтен п</w:t>
      </w:r>
      <w:r w:rsidRPr="00B35368">
        <w:t xml:space="preserve">риказ Министерства энергетики и жилищно-коммунального хозяйства Самарской </w:t>
      </w:r>
      <w:r w:rsidRPr="007C3412">
        <w:t>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493F25" w:rsidRDefault="00493F25" w:rsidP="00493F25">
      <w:pPr>
        <w:rPr>
          <w:snapToGrid w:val="0"/>
        </w:rPr>
      </w:pPr>
      <w:r w:rsidRPr="00F8097D">
        <w:rPr>
          <w:snapToGrid w:val="0"/>
        </w:rPr>
        <w:t xml:space="preserve">По результатам указанного анализа выявлено, что необходимо скорректировать ошибочно указанный статус </w:t>
      </w:r>
      <w:r>
        <w:rPr>
          <w:snapToGrid w:val="0"/>
        </w:rPr>
        <w:t xml:space="preserve">следующих  объектов капитального строительства: </w:t>
      </w:r>
    </w:p>
    <w:p w:rsidR="00493F25" w:rsidRPr="00071AD1" w:rsidRDefault="00493F25" w:rsidP="00493F25">
      <w:r w:rsidRPr="00071AD1">
        <w:t>- здание фельдшерско-акушерского пункта в селе Павловка</w:t>
      </w:r>
      <w:r>
        <w:t>, на площадке № 1</w:t>
      </w:r>
      <w:r w:rsidRPr="00071AD1">
        <w:t>;</w:t>
      </w:r>
    </w:p>
    <w:p w:rsidR="00493F25" w:rsidRPr="00071AD1" w:rsidRDefault="00493F25" w:rsidP="00493F25">
      <w:r w:rsidRPr="00071AD1">
        <w:t>- здание фельдшерско-акушерского пункта в поселке Участок Сок</w:t>
      </w:r>
      <w:r>
        <w:t>, по ул. Специалистов</w:t>
      </w:r>
      <w:r w:rsidRPr="00071AD1">
        <w:t xml:space="preserve"> (реконструкция);</w:t>
      </w:r>
    </w:p>
    <w:p w:rsidR="00493F25" w:rsidRPr="00071AD1" w:rsidRDefault="00493F25" w:rsidP="00493F25">
      <w:r w:rsidRPr="00071AD1">
        <w:t>- здание фельдшерско-акушерского пункта в селе Нижняя Орлянка</w:t>
      </w:r>
      <w:r>
        <w:t>, по ул. Центральная</w:t>
      </w:r>
      <w:r w:rsidRPr="00071AD1">
        <w:t>;</w:t>
      </w:r>
    </w:p>
    <w:p w:rsidR="00493F25" w:rsidRPr="00493F25" w:rsidRDefault="00493F25" w:rsidP="00493F25">
      <w:r w:rsidRPr="00071AD1">
        <w:t>- здание фельдшерско-акушерского пункта в поселке Новая Елховка</w:t>
      </w:r>
      <w:r>
        <w:t>, по ул. Луговая.</w:t>
      </w:r>
    </w:p>
    <w:p w:rsidR="00493F25" w:rsidRDefault="00493F25" w:rsidP="00493F25">
      <w:r w:rsidRPr="00F8097D">
        <w:rPr>
          <w:snapToGrid w:val="0"/>
        </w:rPr>
        <w:t>Указанные объекты предусмотрены действующим Генеральным планом в качестве объектов местного значения муниципального района. Однако в соответствии со Схемой территориального планирования Самарской области и на основании подпункта 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r>
        <w:rPr>
          <w:snapToGrid w:val="0"/>
        </w:rPr>
        <w:t>.</w:t>
      </w:r>
    </w:p>
    <w:p w:rsidR="00493F25" w:rsidRDefault="00493F25" w:rsidP="00493F25">
      <w:pPr>
        <w:pStyle w:val="a"/>
        <w:numPr>
          <w:ilvl w:val="0"/>
          <w:numId w:val="0"/>
        </w:numPr>
        <w:ind w:firstLine="539"/>
        <w:rPr>
          <w:iCs/>
        </w:rPr>
      </w:pPr>
      <w:r>
        <w:rPr>
          <w:iCs/>
        </w:rPr>
        <w:t xml:space="preserve">С целью приведения в соответствие со Схемой территориального планирования муниципального района Сергиевский Самарской области проектом изменений в генеральный план к объектам местного значения муниципального района отнесены следующие объекты: </w:t>
      </w:r>
    </w:p>
    <w:p w:rsidR="00493F25" w:rsidRPr="00071AD1" w:rsidRDefault="00493F25" w:rsidP="00493F25">
      <w:r w:rsidRPr="00071AD1">
        <w:t>- общеобразовательное учреждение (начального общего, основного общего, среднего (полного) общего образования) в поселке Светлодольск (реконструкция);</w:t>
      </w:r>
    </w:p>
    <w:p w:rsidR="00493F25" w:rsidRPr="00071AD1" w:rsidRDefault="00493F25" w:rsidP="00493F25">
      <w:r w:rsidRPr="00071AD1">
        <w:t>- дошкольное образовательное учреждение в поселке Светлодольск (140 мест);</w:t>
      </w:r>
    </w:p>
    <w:p w:rsidR="00493F25" w:rsidRPr="00071AD1" w:rsidRDefault="00493F25" w:rsidP="00493F25">
      <w:r w:rsidRPr="00071AD1">
        <w:t>- общеобразовательно</w:t>
      </w:r>
      <w:r>
        <w:t>е</w:t>
      </w:r>
      <w:r w:rsidRPr="00071AD1">
        <w:t xml:space="preserve"> учреждение начального общего образования (120 учащихся), совмещенное с дошкольным образовательным учреждением (140 мест) в селе </w:t>
      </w:r>
      <w:proofErr w:type="spellStart"/>
      <w:r w:rsidRPr="00071AD1">
        <w:t>Нероновка</w:t>
      </w:r>
      <w:proofErr w:type="spellEnd"/>
      <w:r w:rsidRPr="00071AD1">
        <w:t>;</w:t>
      </w:r>
    </w:p>
    <w:p w:rsidR="00493F25" w:rsidRPr="00071AD1" w:rsidRDefault="00493F25" w:rsidP="00493F25">
      <w:r w:rsidRPr="00071AD1">
        <w:t>- дошкольное образовательное учреждение в селе Павловка (50 мест);</w:t>
      </w:r>
    </w:p>
    <w:p w:rsidR="00493F25" w:rsidRPr="00071AD1" w:rsidRDefault="00493F25" w:rsidP="00493F25">
      <w:r w:rsidRPr="00071AD1">
        <w:t>- общеобразовательное учреждение (начального общего, основного общего, среднего (полного) общего образования) в селе Павловка (80 учащихся);</w:t>
      </w:r>
    </w:p>
    <w:p w:rsidR="00493F25" w:rsidRDefault="00493F25" w:rsidP="00493F25">
      <w:r>
        <w:t xml:space="preserve">- </w:t>
      </w:r>
      <w:r w:rsidRPr="00071AD1">
        <w:t>дошкольное образовательное учреждение в поселке Участок Сок (50 мест)</w:t>
      </w:r>
      <w:r>
        <w:t>.</w:t>
      </w:r>
    </w:p>
    <w:p w:rsidR="00BC5283" w:rsidRDefault="00BC5283" w:rsidP="00B34FD6">
      <w:pPr>
        <w:pStyle w:val="a"/>
        <w:numPr>
          <w:ilvl w:val="0"/>
          <w:numId w:val="0"/>
        </w:numPr>
        <w:rPr>
          <w:snapToGrid/>
          <w:color w:val="000000"/>
          <w:sz w:val="20"/>
          <w:szCs w:val="20"/>
        </w:rPr>
      </w:pPr>
    </w:p>
    <w:p w:rsidR="00BC5283" w:rsidRPr="00A348EE" w:rsidRDefault="00BC5283" w:rsidP="004C21DF">
      <w:pPr>
        <w:pStyle w:val="a"/>
        <w:numPr>
          <w:ilvl w:val="0"/>
          <w:numId w:val="0"/>
        </w:numPr>
        <w:ind w:left="-284" w:firstLine="851"/>
        <w:jc w:val="center"/>
        <w:rPr>
          <w:b/>
          <w:bCs/>
        </w:rPr>
      </w:pPr>
      <w:r w:rsidRPr="00A348EE">
        <w:rPr>
          <w:b/>
          <w:bCs/>
        </w:rPr>
        <w:t>10. Сведения о зонах с особыми условиями использования территорий</w:t>
      </w:r>
    </w:p>
    <w:p w:rsidR="00BC5283" w:rsidRDefault="00BC5283" w:rsidP="004C21DF">
      <w:pPr>
        <w:pStyle w:val="a"/>
        <w:numPr>
          <w:ilvl w:val="0"/>
          <w:numId w:val="0"/>
        </w:numPr>
        <w:ind w:left="-284" w:firstLine="851"/>
        <w:jc w:val="center"/>
      </w:pPr>
    </w:p>
    <w:p w:rsidR="00BC5283" w:rsidRDefault="00BC5283"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Светлодольск</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BC5283" w:rsidRPr="007F3E84" w:rsidRDefault="00BC5283"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w:t>
      </w:r>
      <w:r w:rsidRPr="007F3E84">
        <w:t xml:space="preserve">.2016 № 793». </w:t>
      </w:r>
    </w:p>
    <w:p w:rsidR="00BC5283" w:rsidRPr="007108FF" w:rsidRDefault="00BC5283" w:rsidP="004C21DF">
      <w:pPr>
        <w:pStyle w:val="a"/>
        <w:numPr>
          <w:ilvl w:val="0"/>
          <w:numId w:val="0"/>
        </w:numPr>
        <w:ind w:firstLine="709"/>
      </w:pPr>
      <w:r w:rsidRPr="007F3E84">
        <w:t>Проектом изменений не планируется размещение новых объектов федерального значения, регионального значения, местного значения муниципального района, местного значения поселения, в этой связи установление новых зон с особыми условиями использования территорий не предусматривается.</w:t>
      </w:r>
      <w:r>
        <w:t xml:space="preserve"> </w:t>
      </w:r>
    </w:p>
    <w:p w:rsidR="00BC5283" w:rsidRPr="007108FF" w:rsidRDefault="00BC5283" w:rsidP="006448B8">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rsidRPr="004F59AC">
        <w:rPr>
          <w:noProof/>
        </w:rPr>
        <w:t>Светлодольск</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BC5283" w:rsidRPr="007108FF" w:rsidRDefault="00BC5283"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BC5283" w:rsidRPr="007108FF" w:rsidRDefault="00BC5283"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BC5283" w:rsidRPr="004C21DF" w:rsidRDefault="00BC5283" w:rsidP="005C18D5">
      <w:pPr>
        <w:tabs>
          <w:tab w:val="left" w:pos="4747"/>
        </w:tabs>
        <w:ind w:firstLine="0"/>
        <w:sectPr w:rsidR="00BC5283" w:rsidRPr="004C21DF" w:rsidSect="005C18D5">
          <w:pgSz w:w="11900" w:h="16840"/>
          <w:pgMar w:top="1134" w:right="850" w:bottom="709" w:left="1418" w:header="708" w:footer="708" w:gutter="0"/>
          <w:cols w:space="708"/>
          <w:titlePg/>
          <w:docGrid w:linePitch="360"/>
        </w:sectPr>
      </w:pPr>
    </w:p>
    <w:p w:rsidR="00BC5283" w:rsidRDefault="00BC5283" w:rsidP="005C18D5">
      <w:pPr>
        <w:pStyle w:val="a"/>
        <w:numPr>
          <w:ilvl w:val="0"/>
          <w:numId w:val="0"/>
        </w:numPr>
        <w:rPr>
          <w:b/>
        </w:rPr>
        <w:sectPr w:rsidR="00BC5283" w:rsidSect="004C21DF">
          <w:pgSz w:w="16840" w:h="11900" w:orient="landscape"/>
          <w:pgMar w:top="850" w:right="709" w:bottom="1418" w:left="1134" w:header="708" w:footer="708" w:gutter="0"/>
          <w:cols w:space="708"/>
          <w:titlePg/>
          <w:docGrid w:linePitch="360"/>
        </w:sectPr>
      </w:pPr>
    </w:p>
    <w:p w:rsidR="00D3423E" w:rsidRPr="00C763F6" w:rsidRDefault="00D3423E" w:rsidP="00D3423E">
      <w:pPr>
        <w:pStyle w:val="a"/>
        <w:numPr>
          <w:ilvl w:val="0"/>
          <w:numId w:val="0"/>
        </w:numPr>
        <w:ind w:firstLine="709"/>
        <w:jc w:val="right"/>
      </w:pPr>
      <w:r w:rsidRPr="00C763F6">
        <w:t>Приложение 1</w:t>
      </w:r>
    </w:p>
    <w:p w:rsidR="00D3423E" w:rsidRPr="00604261" w:rsidRDefault="00D3423E" w:rsidP="00D3423E">
      <w:pPr>
        <w:pStyle w:val="1"/>
      </w:pPr>
      <w:bookmarkStart w:id="1" w:name="_Toc11735520"/>
      <w:r w:rsidRPr="00604261">
        <w:t>Перечень выявленных пересечений границ населенных пунктов с границами земельных участков</w:t>
      </w:r>
      <w:bookmarkEnd w:id="1"/>
    </w:p>
    <w:p w:rsidR="00D3423E" w:rsidRPr="00604261" w:rsidRDefault="00D3423E" w:rsidP="00D3423E">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013"/>
        <w:gridCol w:w="2410"/>
        <w:gridCol w:w="2268"/>
        <w:gridCol w:w="2551"/>
        <w:gridCol w:w="5103"/>
      </w:tblGrid>
      <w:tr w:rsidR="00D3423E" w:rsidRPr="008724C7" w:rsidTr="007F3E84">
        <w:tc>
          <w:tcPr>
            <w:tcW w:w="568" w:type="dxa"/>
            <w:shd w:val="clear" w:color="auto" w:fill="auto"/>
          </w:tcPr>
          <w:p w:rsidR="00D3423E" w:rsidRPr="00604261" w:rsidRDefault="00D3423E" w:rsidP="00D3423E">
            <w:pPr>
              <w:pStyle w:val="a"/>
              <w:numPr>
                <w:ilvl w:val="0"/>
                <w:numId w:val="0"/>
              </w:numPr>
              <w:spacing w:after="0"/>
              <w:jc w:val="center"/>
              <w:rPr>
                <w:b/>
                <w:sz w:val="16"/>
                <w:szCs w:val="16"/>
              </w:rPr>
            </w:pPr>
            <w:r w:rsidRPr="00604261">
              <w:rPr>
                <w:b/>
                <w:sz w:val="16"/>
                <w:szCs w:val="16"/>
              </w:rPr>
              <w:t>№ п/п</w:t>
            </w:r>
          </w:p>
        </w:tc>
        <w:tc>
          <w:tcPr>
            <w:tcW w:w="2013" w:type="dxa"/>
            <w:shd w:val="clear" w:color="auto" w:fill="auto"/>
          </w:tcPr>
          <w:p w:rsidR="00D3423E" w:rsidRPr="00604261" w:rsidRDefault="00D3423E" w:rsidP="00D3423E">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410" w:type="dxa"/>
            <w:shd w:val="clear" w:color="auto" w:fill="auto"/>
          </w:tcPr>
          <w:p w:rsidR="00D3423E" w:rsidRPr="00604261" w:rsidRDefault="00D3423E" w:rsidP="00D3423E">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268" w:type="dxa"/>
          </w:tcPr>
          <w:p w:rsidR="00D3423E" w:rsidRPr="00604261" w:rsidRDefault="00D3423E" w:rsidP="00D3423E">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551" w:type="dxa"/>
            <w:shd w:val="clear" w:color="auto" w:fill="auto"/>
          </w:tcPr>
          <w:p w:rsidR="00D3423E" w:rsidRPr="00604261" w:rsidRDefault="00D3423E" w:rsidP="00D3423E">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D3423E" w:rsidRPr="00604261" w:rsidRDefault="00D3423E" w:rsidP="00D3423E">
            <w:pPr>
              <w:pStyle w:val="a"/>
              <w:numPr>
                <w:ilvl w:val="0"/>
                <w:numId w:val="0"/>
              </w:numPr>
              <w:tabs>
                <w:tab w:val="left" w:pos="1309"/>
              </w:tabs>
              <w:spacing w:after="0"/>
              <w:jc w:val="center"/>
              <w:rPr>
                <w:b/>
                <w:sz w:val="16"/>
                <w:szCs w:val="16"/>
              </w:rPr>
            </w:pPr>
            <w:r w:rsidRPr="00604261">
              <w:rPr>
                <w:b/>
                <w:sz w:val="16"/>
                <w:szCs w:val="16"/>
              </w:rPr>
              <w:t>Пояснения</w:t>
            </w:r>
          </w:p>
        </w:tc>
      </w:tr>
      <w:tr w:rsidR="00D3423E" w:rsidRPr="008724C7" w:rsidTr="007F3E84">
        <w:trPr>
          <w:tblHeader/>
        </w:trPr>
        <w:tc>
          <w:tcPr>
            <w:tcW w:w="568" w:type="dxa"/>
            <w:shd w:val="clear" w:color="auto" w:fill="auto"/>
          </w:tcPr>
          <w:p w:rsidR="00D3423E" w:rsidRPr="00604261" w:rsidRDefault="00D3423E" w:rsidP="00D3423E">
            <w:pPr>
              <w:pStyle w:val="a"/>
              <w:numPr>
                <w:ilvl w:val="0"/>
                <w:numId w:val="0"/>
              </w:numPr>
              <w:spacing w:after="0"/>
              <w:rPr>
                <w:b/>
                <w:sz w:val="22"/>
                <w:szCs w:val="22"/>
              </w:rPr>
            </w:pPr>
            <w:r w:rsidRPr="00604261">
              <w:rPr>
                <w:b/>
                <w:sz w:val="22"/>
                <w:szCs w:val="22"/>
              </w:rPr>
              <w:t>1</w:t>
            </w:r>
          </w:p>
        </w:tc>
        <w:tc>
          <w:tcPr>
            <w:tcW w:w="2013" w:type="dxa"/>
            <w:shd w:val="clear" w:color="auto" w:fill="auto"/>
          </w:tcPr>
          <w:p w:rsidR="00D3423E" w:rsidRPr="00604261" w:rsidRDefault="00D3423E" w:rsidP="00D3423E">
            <w:pPr>
              <w:pStyle w:val="a"/>
              <w:numPr>
                <w:ilvl w:val="0"/>
                <w:numId w:val="0"/>
              </w:numPr>
              <w:spacing w:after="0"/>
              <w:jc w:val="center"/>
              <w:rPr>
                <w:b/>
                <w:sz w:val="22"/>
                <w:szCs w:val="22"/>
              </w:rPr>
            </w:pPr>
            <w:r w:rsidRPr="00604261">
              <w:rPr>
                <w:b/>
                <w:sz w:val="22"/>
                <w:szCs w:val="22"/>
              </w:rPr>
              <w:t>2</w:t>
            </w:r>
          </w:p>
        </w:tc>
        <w:tc>
          <w:tcPr>
            <w:tcW w:w="2410" w:type="dxa"/>
            <w:shd w:val="clear" w:color="auto" w:fill="auto"/>
          </w:tcPr>
          <w:p w:rsidR="00D3423E" w:rsidRPr="00604261" w:rsidRDefault="00D3423E" w:rsidP="00D3423E">
            <w:pPr>
              <w:pStyle w:val="a"/>
              <w:numPr>
                <w:ilvl w:val="0"/>
                <w:numId w:val="0"/>
              </w:numPr>
              <w:spacing w:after="0"/>
              <w:jc w:val="center"/>
              <w:rPr>
                <w:b/>
                <w:sz w:val="22"/>
                <w:szCs w:val="22"/>
              </w:rPr>
            </w:pPr>
            <w:r w:rsidRPr="00604261">
              <w:rPr>
                <w:b/>
                <w:sz w:val="22"/>
                <w:szCs w:val="22"/>
              </w:rPr>
              <w:t>3</w:t>
            </w:r>
          </w:p>
        </w:tc>
        <w:tc>
          <w:tcPr>
            <w:tcW w:w="2268" w:type="dxa"/>
          </w:tcPr>
          <w:p w:rsidR="00D3423E" w:rsidRPr="00604261" w:rsidRDefault="00D3423E" w:rsidP="00D3423E">
            <w:pPr>
              <w:pStyle w:val="a"/>
              <w:numPr>
                <w:ilvl w:val="0"/>
                <w:numId w:val="0"/>
              </w:numPr>
              <w:spacing w:after="0"/>
              <w:jc w:val="center"/>
              <w:rPr>
                <w:b/>
                <w:sz w:val="22"/>
                <w:szCs w:val="22"/>
              </w:rPr>
            </w:pPr>
            <w:r w:rsidRPr="00604261">
              <w:rPr>
                <w:b/>
                <w:sz w:val="22"/>
                <w:szCs w:val="22"/>
              </w:rPr>
              <w:t>4</w:t>
            </w:r>
          </w:p>
        </w:tc>
        <w:tc>
          <w:tcPr>
            <w:tcW w:w="2551" w:type="dxa"/>
            <w:shd w:val="clear" w:color="auto" w:fill="auto"/>
          </w:tcPr>
          <w:p w:rsidR="00D3423E" w:rsidRPr="00604261" w:rsidRDefault="00D3423E" w:rsidP="00D3423E">
            <w:pPr>
              <w:pStyle w:val="a"/>
              <w:numPr>
                <w:ilvl w:val="0"/>
                <w:numId w:val="0"/>
              </w:numPr>
              <w:spacing w:after="0"/>
              <w:jc w:val="center"/>
              <w:rPr>
                <w:b/>
                <w:sz w:val="22"/>
                <w:szCs w:val="22"/>
              </w:rPr>
            </w:pPr>
            <w:r>
              <w:rPr>
                <w:b/>
                <w:sz w:val="22"/>
                <w:szCs w:val="22"/>
              </w:rPr>
              <w:t>5</w:t>
            </w:r>
          </w:p>
        </w:tc>
        <w:tc>
          <w:tcPr>
            <w:tcW w:w="5103" w:type="dxa"/>
            <w:shd w:val="clear" w:color="auto" w:fill="auto"/>
          </w:tcPr>
          <w:p w:rsidR="00D3423E" w:rsidRPr="00604261" w:rsidRDefault="00D3423E" w:rsidP="00D3423E">
            <w:pPr>
              <w:pStyle w:val="a"/>
              <w:numPr>
                <w:ilvl w:val="0"/>
                <w:numId w:val="0"/>
              </w:numPr>
              <w:spacing w:after="0"/>
              <w:jc w:val="center"/>
              <w:rPr>
                <w:b/>
                <w:sz w:val="22"/>
                <w:szCs w:val="22"/>
              </w:rPr>
            </w:pPr>
            <w:r>
              <w:rPr>
                <w:b/>
                <w:sz w:val="22"/>
                <w:szCs w:val="22"/>
              </w:rPr>
              <w:t>6</w:t>
            </w: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1</w:t>
            </w:r>
          </w:p>
        </w:tc>
        <w:tc>
          <w:tcPr>
            <w:tcW w:w="2013" w:type="dxa"/>
            <w:shd w:val="clear" w:color="auto" w:fill="auto"/>
            <w:vAlign w:val="center"/>
          </w:tcPr>
          <w:p w:rsidR="00D3423E" w:rsidRPr="00E92C15" w:rsidRDefault="00D3423E" w:rsidP="00D3423E">
            <w:pPr>
              <w:pStyle w:val="a"/>
              <w:numPr>
                <w:ilvl w:val="0"/>
                <w:numId w:val="0"/>
              </w:numPr>
              <w:jc w:val="center"/>
              <w:rPr>
                <w:sz w:val="20"/>
                <w:szCs w:val="20"/>
              </w:rPr>
            </w:pPr>
            <w:r>
              <w:rPr>
                <w:sz w:val="20"/>
                <w:szCs w:val="20"/>
              </w:rPr>
              <w:t>63:31:0000000:717</w:t>
            </w:r>
          </w:p>
        </w:tc>
        <w:tc>
          <w:tcPr>
            <w:tcW w:w="2410" w:type="dxa"/>
            <w:shd w:val="clear" w:color="auto" w:fill="auto"/>
          </w:tcPr>
          <w:p w:rsidR="00D3423E" w:rsidRPr="00E92C15" w:rsidRDefault="00D3423E" w:rsidP="00D3423E">
            <w:pPr>
              <w:pStyle w:val="a"/>
              <w:numPr>
                <w:ilvl w:val="0"/>
                <w:numId w:val="0"/>
              </w:numPr>
              <w:spacing w:after="0"/>
              <w:rPr>
                <w:sz w:val="20"/>
                <w:szCs w:val="20"/>
                <w:highlight w:val="green"/>
              </w:rPr>
            </w:pPr>
            <w:r w:rsidRPr="00E92C15">
              <w:rPr>
                <w:sz w:val="20"/>
                <w:szCs w:val="20"/>
              </w:rPr>
              <w:t>Земли сельскохозяйственного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highlight w:val="green"/>
              </w:rPr>
            </w:pPr>
            <w:r w:rsidRPr="00E92C15">
              <w:rPr>
                <w:sz w:val="20"/>
                <w:szCs w:val="20"/>
              </w:rPr>
              <w:t>Для сельскохозяйственного производства</w:t>
            </w:r>
          </w:p>
        </w:tc>
        <w:tc>
          <w:tcPr>
            <w:tcW w:w="2551" w:type="dxa"/>
            <w:shd w:val="clear" w:color="auto" w:fill="auto"/>
          </w:tcPr>
          <w:p w:rsidR="00D3423E" w:rsidRPr="00E92C15" w:rsidRDefault="00D3423E" w:rsidP="00D3423E">
            <w:pPr>
              <w:pStyle w:val="a"/>
              <w:numPr>
                <w:ilvl w:val="0"/>
                <w:numId w:val="0"/>
              </w:numPr>
              <w:spacing w:after="0"/>
              <w:rPr>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D3423E" w:rsidRPr="0083744A" w:rsidRDefault="00D3423E" w:rsidP="00D3423E">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3423E" w:rsidRPr="00E92C15" w:rsidRDefault="00D3423E" w:rsidP="00D3423E">
            <w:pPr>
              <w:pStyle w:val="a"/>
              <w:numPr>
                <w:ilvl w:val="0"/>
                <w:numId w:val="0"/>
              </w:numPr>
              <w:rPr>
                <w:sz w:val="20"/>
                <w:szCs w:val="20"/>
                <w:highlight w:val="green"/>
              </w:rPr>
            </w:pP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2</w:t>
            </w:r>
          </w:p>
        </w:tc>
        <w:tc>
          <w:tcPr>
            <w:tcW w:w="2013" w:type="dxa"/>
            <w:shd w:val="clear" w:color="auto" w:fill="auto"/>
            <w:vAlign w:val="center"/>
          </w:tcPr>
          <w:p w:rsidR="00D3423E" w:rsidRDefault="00D3423E" w:rsidP="00D3423E">
            <w:pPr>
              <w:pStyle w:val="a"/>
              <w:numPr>
                <w:ilvl w:val="0"/>
                <w:numId w:val="0"/>
              </w:numPr>
              <w:jc w:val="center"/>
              <w:rPr>
                <w:sz w:val="20"/>
                <w:szCs w:val="20"/>
              </w:rPr>
            </w:pPr>
            <w:r w:rsidRPr="00B528AF">
              <w:rPr>
                <w:sz w:val="20"/>
                <w:szCs w:val="20"/>
              </w:rPr>
              <w:t>63:31:1010004:91</w:t>
            </w:r>
          </w:p>
        </w:tc>
        <w:tc>
          <w:tcPr>
            <w:tcW w:w="2410" w:type="dxa"/>
            <w:shd w:val="clear" w:color="auto" w:fill="auto"/>
          </w:tcPr>
          <w:p w:rsidR="00D3423E" w:rsidRPr="00E92C15" w:rsidRDefault="00D3423E" w:rsidP="00D3423E">
            <w:pPr>
              <w:pStyle w:val="a"/>
              <w:numPr>
                <w:ilvl w:val="0"/>
                <w:numId w:val="0"/>
              </w:numPr>
              <w:spacing w:after="0"/>
              <w:rPr>
                <w:sz w:val="20"/>
                <w:szCs w:val="20"/>
              </w:rPr>
            </w:pPr>
            <w:r w:rsidRPr="00B528AF">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rPr>
            </w:pPr>
            <w:r w:rsidRPr="00B528AF">
              <w:rPr>
                <w:sz w:val="20"/>
                <w:szCs w:val="20"/>
              </w:rPr>
              <w:t>под товарный парк</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D3423E" w:rsidRPr="0083744A" w:rsidRDefault="00D3423E" w:rsidP="00D3423E">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3423E" w:rsidRPr="00E92C15" w:rsidRDefault="00D3423E" w:rsidP="00D3423E">
            <w:pPr>
              <w:pStyle w:val="a"/>
              <w:numPr>
                <w:ilvl w:val="0"/>
                <w:numId w:val="0"/>
              </w:numPr>
              <w:rPr>
                <w:sz w:val="20"/>
                <w:szCs w:val="20"/>
              </w:rPr>
            </w:pP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3</w:t>
            </w:r>
          </w:p>
        </w:tc>
        <w:tc>
          <w:tcPr>
            <w:tcW w:w="2013" w:type="dxa"/>
            <w:shd w:val="clear" w:color="auto" w:fill="auto"/>
            <w:vAlign w:val="center"/>
          </w:tcPr>
          <w:p w:rsidR="00D3423E" w:rsidRDefault="00D3423E" w:rsidP="00D3423E">
            <w:pPr>
              <w:pStyle w:val="a"/>
              <w:numPr>
                <w:ilvl w:val="0"/>
                <w:numId w:val="0"/>
              </w:numPr>
              <w:jc w:val="center"/>
              <w:rPr>
                <w:sz w:val="20"/>
                <w:szCs w:val="20"/>
              </w:rPr>
            </w:pPr>
            <w:r w:rsidRPr="002E1ABC">
              <w:rPr>
                <w:sz w:val="20"/>
                <w:szCs w:val="20"/>
              </w:rPr>
              <w:t>63:31:1015002:76</w:t>
            </w:r>
          </w:p>
        </w:tc>
        <w:tc>
          <w:tcPr>
            <w:tcW w:w="2410"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Земли сельскохозяйственного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для сельскохозяйственного использования (фонд перераспределения СПК (артель) "Победа")</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D3423E" w:rsidRPr="0083744A" w:rsidRDefault="00D3423E" w:rsidP="00D3423E">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3423E" w:rsidRPr="00E92C15" w:rsidRDefault="00D3423E" w:rsidP="00D3423E">
            <w:pPr>
              <w:pStyle w:val="a"/>
              <w:numPr>
                <w:ilvl w:val="0"/>
                <w:numId w:val="0"/>
              </w:numPr>
              <w:rPr>
                <w:sz w:val="20"/>
                <w:szCs w:val="20"/>
              </w:rPr>
            </w:pP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4</w:t>
            </w:r>
          </w:p>
        </w:tc>
        <w:tc>
          <w:tcPr>
            <w:tcW w:w="2013" w:type="dxa"/>
            <w:shd w:val="clear" w:color="auto" w:fill="auto"/>
            <w:vAlign w:val="center"/>
          </w:tcPr>
          <w:p w:rsidR="00D3423E" w:rsidRDefault="00D3423E" w:rsidP="00D3423E">
            <w:pPr>
              <w:pStyle w:val="a"/>
              <w:numPr>
                <w:ilvl w:val="0"/>
                <w:numId w:val="0"/>
              </w:numPr>
              <w:jc w:val="center"/>
              <w:rPr>
                <w:sz w:val="20"/>
                <w:szCs w:val="20"/>
              </w:rPr>
            </w:pPr>
            <w:r w:rsidRPr="00C235A0">
              <w:rPr>
                <w:sz w:val="20"/>
                <w:szCs w:val="20"/>
              </w:rPr>
              <w:t>63:31:0000000:4829</w:t>
            </w:r>
          </w:p>
        </w:tc>
        <w:tc>
          <w:tcPr>
            <w:tcW w:w="2410"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Земли сельскохозяйственного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rPr>
            </w:pPr>
            <w:r w:rsidRPr="00C235A0">
              <w:rPr>
                <w:sz w:val="20"/>
                <w:szCs w:val="20"/>
              </w:rPr>
              <w:t>для размещения сельскохозяйственных угодий</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Pr>
                <w:b/>
                <w:bCs/>
                <w:sz w:val="20"/>
                <w:szCs w:val="20"/>
              </w:rPr>
              <w:t xml:space="preserve">Включается </w:t>
            </w:r>
            <w:r w:rsidRPr="00C235A0">
              <w:rPr>
                <w:sz w:val="20"/>
                <w:szCs w:val="20"/>
              </w:rPr>
              <w:t>в границы населенного пункта</w:t>
            </w:r>
          </w:p>
        </w:tc>
        <w:tc>
          <w:tcPr>
            <w:tcW w:w="5103" w:type="dxa"/>
            <w:shd w:val="clear" w:color="auto" w:fill="auto"/>
          </w:tcPr>
          <w:p w:rsidR="00D3423E" w:rsidRPr="00E92C15" w:rsidRDefault="00D3423E" w:rsidP="00D3423E">
            <w:pPr>
              <w:pStyle w:val="a"/>
              <w:numPr>
                <w:ilvl w:val="0"/>
                <w:numId w:val="0"/>
              </w:numPr>
              <w:rPr>
                <w:sz w:val="20"/>
                <w:szCs w:val="20"/>
              </w:rPr>
            </w:pPr>
            <w:r w:rsidRPr="00C93B4D">
              <w:rPr>
                <w:sz w:val="18"/>
                <w:szCs w:val="18"/>
              </w:rPr>
              <w:t>Земельный участок включается в границы населенного пункта с целью приведения в соответствие с требованиями пункта 2 статьи 83 Земельного кодекса Российской Федерации.</w:t>
            </w: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5</w:t>
            </w:r>
          </w:p>
        </w:tc>
        <w:tc>
          <w:tcPr>
            <w:tcW w:w="2013" w:type="dxa"/>
            <w:shd w:val="clear" w:color="auto" w:fill="auto"/>
            <w:vAlign w:val="center"/>
          </w:tcPr>
          <w:p w:rsidR="00D3423E" w:rsidRPr="00C235A0" w:rsidRDefault="00D3423E" w:rsidP="00D3423E">
            <w:pPr>
              <w:pStyle w:val="a"/>
              <w:numPr>
                <w:ilvl w:val="0"/>
                <w:numId w:val="0"/>
              </w:numPr>
              <w:jc w:val="center"/>
              <w:rPr>
                <w:sz w:val="20"/>
                <w:szCs w:val="20"/>
              </w:rPr>
            </w:pPr>
            <w:r>
              <w:rPr>
                <w:sz w:val="20"/>
                <w:szCs w:val="20"/>
              </w:rPr>
              <w:t>63:31:1019001:437</w:t>
            </w:r>
          </w:p>
        </w:tc>
        <w:tc>
          <w:tcPr>
            <w:tcW w:w="2410" w:type="dxa"/>
            <w:shd w:val="clear" w:color="auto" w:fill="auto"/>
          </w:tcPr>
          <w:p w:rsidR="00D3423E" w:rsidRPr="002E1ABC" w:rsidRDefault="00D3423E" w:rsidP="00D3423E">
            <w:pPr>
              <w:pStyle w:val="a"/>
              <w:numPr>
                <w:ilvl w:val="0"/>
                <w:numId w:val="0"/>
              </w:numPr>
              <w:spacing w:after="0"/>
              <w:rPr>
                <w:sz w:val="20"/>
                <w:szCs w:val="20"/>
              </w:rPr>
            </w:pPr>
            <w:r w:rsidRPr="00C235A0">
              <w:rPr>
                <w:sz w:val="20"/>
                <w:szCs w:val="20"/>
              </w:rPr>
              <w:t>Земли сельскохозяйственного назначения</w:t>
            </w:r>
          </w:p>
        </w:tc>
        <w:tc>
          <w:tcPr>
            <w:tcW w:w="2268" w:type="dxa"/>
            <w:shd w:val="clear" w:color="auto" w:fill="auto"/>
          </w:tcPr>
          <w:p w:rsidR="00D3423E" w:rsidRPr="00E92C15" w:rsidRDefault="00D3423E" w:rsidP="00D3423E">
            <w:pPr>
              <w:pStyle w:val="a"/>
              <w:numPr>
                <w:ilvl w:val="0"/>
                <w:numId w:val="0"/>
              </w:numPr>
              <w:spacing w:after="0"/>
              <w:rPr>
                <w:sz w:val="20"/>
                <w:szCs w:val="20"/>
              </w:rPr>
            </w:pPr>
            <w:r w:rsidRPr="00C235A0">
              <w:rPr>
                <w:sz w:val="20"/>
                <w:szCs w:val="20"/>
              </w:rPr>
              <w:t>для строительства полосы заезда на действующую АЗС</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Pr>
                <w:b/>
                <w:bCs/>
                <w:sz w:val="20"/>
                <w:szCs w:val="20"/>
              </w:rPr>
              <w:t xml:space="preserve">Включается </w:t>
            </w:r>
            <w:r w:rsidRPr="00C235A0">
              <w:rPr>
                <w:sz w:val="20"/>
                <w:szCs w:val="20"/>
              </w:rPr>
              <w:t>в границы населенного пункта</w:t>
            </w:r>
          </w:p>
        </w:tc>
        <w:tc>
          <w:tcPr>
            <w:tcW w:w="5103" w:type="dxa"/>
            <w:shd w:val="clear" w:color="auto" w:fill="auto"/>
          </w:tcPr>
          <w:p w:rsidR="00D3423E" w:rsidRPr="00E92C15" w:rsidRDefault="00D3423E" w:rsidP="00D3423E">
            <w:pPr>
              <w:pStyle w:val="a"/>
              <w:numPr>
                <w:ilvl w:val="0"/>
                <w:numId w:val="0"/>
              </w:numPr>
              <w:rPr>
                <w:sz w:val="20"/>
                <w:szCs w:val="20"/>
              </w:rPr>
            </w:pPr>
            <w:r w:rsidRPr="00C93B4D">
              <w:rPr>
                <w:sz w:val="18"/>
                <w:szCs w:val="18"/>
              </w:rPr>
              <w:t>Земельный участок включается в границы населенного пункта с целью приведения в соответствие с требованиями пункта 2 статьи 83 Земельного кодекса Российской Федерации.</w:t>
            </w:r>
          </w:p>
        </w:tc>
      </w:tr>
      <w:tr w:rsidR="00D3423E" w:rsidRPr="008724C7" w:rsidTr="007F3E84">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6</w:t>
            </w:r>
          </w:p>
        </w:tc>
        <w:tc>
          <w:tcPr>
            <w:tcW w:w="2013" w:type="dxa"/>
            <w:shd w:val="clear" w:color="auto" w:fill="auto"/>
            <w:vAlign w:val="center"/>
          </w:tcPr>
          <w:p w:rsidR="00D3423E" w:rsidRPr="00B4722B" w:rsidRDefault="00D3423E" w:rsidP="00D3423E">
            <w:pPr>
              <w:pStyle w:val="a"/>
              <w:numPr>
                <w:ilvl w:val="0"/>
                <w:numId w:val="0"/>
              </w:numPr>
              <w:jc w:val="center"/>
              <w:rPr>
                <w:sz w:val="18"/>
                <w:szCs w:val="18"/>
              </w:rPr>
            </w:pPr>
            <w:r w:rsidRPr="00794114">
              <w:rPr>
                <w:sz w:val="18"/>
                <w:szCs w:val="18"/>
              </w:rPr>
              <w:t>63:31:1019001:384</w:t>
            </w:r>
          </w:p>
        </w:tc>
        <w:tc>
          <w:tcPr>
            <w:tcW w:w="2410" w:type="dxa"/>
            <w:shd w:val="clear" w:color="auto" w:fill="auto"/>
            <w:vAlign w:val="center"/>
          </w:tcPr>
          <w:p w:rsidR="00D3423E" w:rsidRPr="00B4722B" w:rsidRDefault="00D3423E" w:rsidP="00D3423E">
            <w:pPr>
              <w:pStyle w:val="a"/>
              <w:numPr>
                <w:ilvl w:val="0"/>
                <w:numId w:val="0"/>
              </w:numPr>
              <w:jc w:val="left"/>
              <w:rPr>
                <w:sz w:val="18"/>
                <w:szCs w:val="18"/>
              </w:rPr>
            </w:pPr>
            <w:r w:rsidRPr="00794114">
              <w:rPr>
                <w:sz w:val="18"/>
                <w:szCs w:val="18"/>
              </w:rPr>
              <w:t>Земли сельскохозяйственного назначения</w:t>
            </w:r>
          </w:p>
        </w:tc>
        <w:tc>
          <w:tcPr>
            <w:tcW w:w="2268" w:type="dxa"/>
            <w:shd w:val="clear" w:color="auto" w:fill="auto"/>
            <w:vAlign w:val="center"/>
          </w:tcPr>
          <w:p w:rsidR="00D3423E" w:rsidRPr="00B4722B" w:rsidRDefault="00D3423E" w:rsidP="00D3423E">
            <w:pPr>
              <w:pStyle w:val="a"/>
              <w:numPr>
                <w:ilvl w:val="0"/>
                <w:numId w:val="0"/>
              </w:numPr>
              <w:jc w:val="center"/>
              <w:rPr>
                <w:sz w:val="18"/>
                <w:szCs w:val="18"/>
              </w:rPr>
            </w:pPr>
            <w:r w:rsidRPr="00794114">
              <w:rPr>
                <w:sz w:val="18"/>
                <w:szCs w:val="18"/>
              </w:rPr>
              <w:t>Для ведения сельскохозяйственной деятельности</w:t>
            </w:r>
          </w:p>
        </w:tc>
        <w:tc>
          <w:tcPr>
            <w:tcW w:w="2551" w:type="dxa"/>
            <w:shd w:val="clear" w:color="auto" w:fill="auto"/>
          </w:tcPr>
          <w:p w:rsidR="00D3423E" w:rsidRPr="00E92C15" w:rsidRDefault="00D3423E" w:rsidP="00D3423E">
            <w:pPr>
              <w:pStyle w:val="a"/>
              <w:numPr>
                <w:ilvl w:val="0"/>
                <w:numId w:val="0"/>
              </w:numPr>
              <w:spacing w:after="0"/>
              <w:rPr>
                <w:b/>
                <w:bCs/>
                <w:sz w:val="20"/>
                <w:szCs w:val="20"/>
              </w:rPr>
            </w:pPr>
            <w:r>
              <w:rPr>
                <w:b/>
                <w:bCs/>
                <w:sz w:val="20"/>
                <w:szCs w:val="20"/>
              </w:rPr>
              <w:t xml:space="preserve">Включается </w:t>
            </w:r>
            <w:r w:rsidRPr="00C235A0">
              <w:rPr>
                <w:sz w:val="20"/>
                <w:szCs w:val="20"/>
              </w:rPr>
              <w:t>в границы населенного пункта</w:t>
            </w:r>
          </w:p>
        </w:tc>
        <w:tc>
          <w:tcPr>
            <w:tcW w:w="5103" w:type="dxa"/>
            <w:shd w:val="clear" w:color="auto" w:fill="auto"/>
          </w:tcPr>
          <w:p w:rsidR="00D3423E" w:rsidRPr="00E92C15" w:rsidRDefault="00D3423E" w:rsidP="00D3423E">
            <w:pPr>
              <w:pStyle w:val="a"/>
              <w:numPr>
                <w:ilvl w:val="0"/>
                <w:numId w:val="0"/>
              </w:numPr>
              <w:rPr>
                <w:sz w:val="20"/>
                <w:szCs w:val="20"/>
              </w:rPr>
            </w:pPr>
            <w:r w:rsidRPr="00C93B4D">
              <w:rPr>
                <w:sz w:val="18"/>
                <w:szCs w:val="18"/>
              </w:rPr>
              <w:t>Земельный участок включается в границы населенного пункта с целью приведения в соответствие с требованиями пункта 2 статьи 83 Земельного кодекса Российской Федерации.</w:t>
            </w:r>
          </w:p>
        </w:tc>
      </w:tr>
      <w:tr w:rsidR="00904251" w:rsidRPr="008724C7" w:rsidTr="00904251">
        <w:trPr>
          <w:trHeight w:val="1016"/>
        </w:trPr>
        <w:tc>
          <w:tcPr>
            <w:tcW w:w="568" w:type="dxa"/>
            <w:shd w:val="clear" w:color="auto" w:fill="auto"/>
            <w:vAlign w:val="center"/>
          </w:tcPr>
          <w:p w:rsidR="00904251" w:rsidRDefault="00904251" w:rsidP="00904251">
            <w:pPr>
              <w:pStyle w:val="a"/>
              <w:numPr>
                <w:ilvl w:val="0"/>
                <w:numId w:val="0"/>
              </w:numPr>
              <w:spacing w:after="0"/>
              <w:ind w:left="142"/>
              <w:rPr>
                <w:sz w:val="18"/>
                <w:szCs w:val="18"/>
              </w:rPr>
            </w:pPr>
            <w:r>
              <w:rPr>
                <w:sz w:val="18"/>
                <w:szCs w:val="18"/>
              </w:rPr>
              <w:t>7</w:t>
            </w:r>
          </w:p>
        </w:tc>
        <w:tc>
          <w:tcPr>
            <w:tcW w:w="2013" w:type="dxa"/>
            <w:shd w:val="clear" w:color="auto" w:fill="auto"/>
            <w:vAlign w:val="center"/>
          </w:tcPr>
          <w:p w:rsidR="00904251" w:rsidRDefault="00904251" w:rsidP="00904251">
            <w:pPr>
              <w:pStyle w:val="a"/>
              <w:numPr>
                <w:ilvl w:val="0"/>
                <w:numId w:val="0"/>
              </w:numPr>
              <w:jc w:val="center"/>
              <w:rPr>
                <w:sz w:val="20"/>
                <w:szCs w:val="20"/>
              </w:rPr>
            </w:pPr>
          </w:p>
          <w:p w:rsidR="00904251" w:rsidRPr="00CC37C2" w:rsidRDefault="00904251" w:rsidP="00904251">
            <w:pPr>
              <w:pStyle w:val="a"/>
              <w:numPr>
                <w:ilvl w:val="0"/>
                <w:numId w:val="0"/>
              </w:numPr>
              <w:jc w:val="center"/>
              <w:rPr>
                <w:sz w:val="20"/>
                <w:szCs w:val="20"/>
              </w:rPr>
            </w:pPr>
            <w:r w:rsidRPr="00CC37C2">
              <w:rPr>
                <w:sz w:val="20"/>
                <w:szCs w:val="20"/>
              </w:rPr>
              <w:t xml:space="preserve">63:31:1010002:64 </w:t>
            </w:r>
          </w:p>
          <w:p w:rsidR="00904251" w:rsidRPr="00915B56" w:rsidRDefault="00904251" w:rsidP="00904251">
            <w:pPr>
              <w:pStyle w:val="a"/>
              <w:numPr>
                <w:ilvl w:val="0"/>
                <w:numId w:val="0"/>
              </w:numPr>
              <w:jc w:val="center"/>
              <w:rPr>
                <w:sz w:val="20"/>
                <w:szCs w:val="20"/>
                <w:highlight w:val="yellow"/>
              </w:rPr>
            </w:pPr>
          </w:p>
        </w:tc>
        <w:tc>
          <w:tcPr>
            <w:tcW w:w="2410" w:type="dxa"/>
            <w:shd w:val="clear" w:color="auto" w:fill="auto"/>
          </w:tcPr>
          <w:p w:rsidR="00904251" w:rsidRPr="00E92C15" w:rsidRDefault="00904251" w:rsidP="00904251">
            <w:pPr>
              <w:pStyle w:val="a"/>
              <w:numPr>
                <w:ilvl w:val="0"/>
                <w:numId w:val="0"/>
              </w:numPr>
              <w:spacing w:after="0"/>
              <w:jc w:val="left"/>
              <w:rPr>
                <w:sz w:val="20"/>
                <w:szCs w:val="20"/>
              </w:rPr>
            </w:pPr>
            <w:r w:rsidRPr="002E1ABC">
              <w:rPr>
                <w:sz w:val="20"/>
                <w:szCs w:val="20"/>
              </w:rPr>
              <w:t xml:space="preserve">Земли </w:t>
            </w:r>
            <w:r>
              <w:rPr>
                <w:sz w:val="20"/>
                <w:szCs w:val="20"/>
              </w:rPr>
              <w:t>населенных пунктов</w:t>
            </w:r>
          </w:p>
        </w:tc>
        <w:tc>
          <w:tcPr>
            <w:tcW w:w="2268" w:type="dxa"/>
            <w:shd w:val="clear" w:color="auto" w:fill="auto"/>
          </w:tcPr>
          <w:p w:rsidR="00904251" w:rsidRPr="00915B56" w:rsidRDefault="00904251" w:rsidP="00904251">
            <w:pPr>
              <w:pStyle w:val="a"/>
              <w:numPr>
                <w:ilvl w:val="0"/>
                <w:numId w:val="0"/>
              </w:numPr>
              <w:spacing w:after="0"/>
              <w:jc w:val="center"/>
              <w:rPr>
                <w:sz w:val="20"/>
                <w:szCs w:val="20"/>
                <w:highlight w:val="yellow"/>
              </w:rPr>
            </w:pPr>
            <w:r w:rsidRPr="00EB0C0F">
              <w:rPr>
                <w:sz w:val="20"/>
                <w:szCs w:val="20"/>
              </w:rPr>
              <w:t>под автомобильной дорогой общего пользования Обход с. Сергиевска</w:t>
            </w:r>
          </w:p>
        </w:tc>
        <w:tc>
          <w:tcPr>
            <w:tcW w:w="2551" w:type="dxa"/>
            <w:shd w:val="clear" w:color="auto" w:fill="auto"/>
          </w:tcPr>
          <w:p w:rsidR="00904251" w:rsidRPr="00E92C15" w:rsidRDefault="00904251" w:rsidP="00904251">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904251" w:rsidRPr="00904251" w:rsidRDefault="00904251" w:rsidP="00904251">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r>
              <w:rPr>
                <w:sz w:val="18"/>
                <w:szCs w:val="18"/>
              </w:rPr>
              <w:t>.</w:t>
            </w:r>
          </w:p>
        </w:tc>
      </w:tr>
    </w:tbl>
    <w:p w:rsidR="00D3423E" w:rsidRPr="00604261" w:rsidRDefault="00D3423E" w:rsidP="00D3423E">
      <w:pPr>
        <w:pStyle w:val="a"/>
        <w:numPr>
          <w:ilvl w:val="0"/>
          <w:numId w:val="0"/>
        </w:numPr>
        <w:jc w:val="center"/>
        <w:sectPr w:rsidR="00D3423E" w:rsidRPr="00604261" w:rsidSect="00D3423E">
          <w:type w:val="continuous"/>
          <w:pgSz w:w="16840" w:h="11900" w:orient="landscape"/>
          <w:pgMar w:top="850" w:right="709" w:bottom="1418" w:left="1134" w:header="708" w:footer="708" w:gutter="0"/>
          <w:cols w:space="708"/>
          <w:titlePg/>
          <w:docGrid w:linePitch="360"/>
        </w:sectPr>
      </w:pPr>
    </w:p>
    <w:p w:rsidR="00D3423E" w:rsidRPr="00C763F6" w:rsidRDefault="00D3423E" w:rsidP="00D3423E">
      <w:pPr>
        <w:pStyle w:val="a"/>
        <w:numPr>
          <w:ilvl w:val="0"/>
          <w:numId w:val="0"/>
        </w:numPr>
        <w:ind w:firstLine="709"/>
        <w:jc w:val="right"/>
      </w:pPr>
      <w:r w:rsidRPr="00C763F6">
        <w:t>Приложение 2</w:t>
      </w:r>
    </w:p>
    <w:p w:rsidR="00D3423E" w:rsidRPr="000973C3" w:rsidRDefault="00D3423E" w:rsidP="00D3423E">
      <w:pPr>
        <w:pStyle w:val="1"/>
      </w:pPr>
    </w:p>
    <w:p w:rsidR="00D3423E" w:rsidRPr="00604261" w:rsidRDefault="00D3423E" w:rsidP="00D3423E">
      <w:pPr>
        <w:pStyle w:val="2"/>
        <w:rPr>
          <w:color w:val="auto"/>
        </w:rPr>
      </w:pPr>
      <w:bookmarkStart w:id="2"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Светлодольск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2"/>
    </w:p>
    <w:p w:rsidR="00D3423E" w:rsidRPr="00604261" w:rsidRDefault="00D3423E" w:rsidP="00D3423E">
      <w:pPr>
        <w:ind w:firstLine="708"/>
        <w:jc w:val="right"/>
      </w:pPr>
    </w:p>
    <w:p w:rsidR="00D3423E" w:rsidRPr="00604261" w:rsidRDefault="00D3423E" w:rsidP="00D3423E">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3544"/>
        <w:gridCol w:w="3827"/>
      </w:tblGrid>
      <w:tr w:rsidR="00D3423E" w:rsidRPr="008724C7" w:rsidTr="00D3423E">
        <w:trPr>
          <w:tblHeader/>
        </w:trPr>
        <w:tc>
          <w:tcPr>
            <w:tcW w:w="709" w:type="dxa"/>
            <w:shd w:val="clear" w:color="auto" w:fill="auto"/>
            <w:vAlign w:val="center"/>
          </w:tcPr>
          <w:p w:rsidR="00D3423E" w:rsidRPr="00604261" w:rsidRDefault="00D3423E" w:rsidP="00D3423E">
            <w:pPr>
              <w:ind w:firstLine="0"/>
              <w:jc w:val="left"/>
              <w:rPr>
                <w:b/>
                <w:sz w:val="16"/>
                <w:szCs w:val="22"/>
              </w:rPr>
            </w:pPr>
            <w:r w:rsidRPr="00604261">
              <w:rPr>
                <w:b/>
                <w:sz w:val="16"/>
                <w:szCs w:val="22"/>
              </w:rPr>
              <w:t>№ п/п</w:t>
            </w:r>
          </w:p>
        </w:tc>
        <w:tc>
          <w:tcPr>
            <w:tcW w:w="2835" w:type="dxa"/>
            <w:shd w:val="clear" w:color="auto" w:fill="auto"/>
            <w:vAlign w:val="center"/>
          </w:tcPr>
          <w:p w:rsidR="00D3423E" w:rsidRPr="00604261" w:rsidRDefault="00D3423E" w:rsidP="00D3423E">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44"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827" w:type="dxa"/>
            <w:shd w:val="clear" w:color="auto" w:fill="auto"/>
            <w:vAlign w:val="center"/>
          </w:tcPr>
          <w:p w:rsidR="00D3423E" w:rsidRPr="00604261" w:rsidRDefault="00D3423E" w:rsidP="00D3423E">
            <w:pPr>
              <w:ind w:hanging="11"/>
              <w:jc w:val="center"/>
              <w:rPr>
                <w:b/>
                <w:sz w:val="16"/>
                <w:szCs w:val="22"/>
              </w:rPr>
            </w:pPr>
            <w:r w:rsidRPr="00604261">
              <w:rPr>
                <w:b/>
                <w:sz w:val="16"/>
                <w:szCs w:val="22"/>
              </w:rPr>
              <w:t>Наименование населенного пункта, в границы которого включается земельный участок</w:t>
            </w:r>
          </w:p>
          <w:p w:rsidR="00D3423E" w:rsidRPr="00604261" w:rsidRDefault="00D3423E" w:rsidP="00D3423E">
            <w:pPr>
              <w:ind w:hanging="11"/>
              <w:jc w:val="center"/>
              <w:rPr>
                <w:b/>
                <w:sz w:val="16"/>
                <w:szCs w:val="22"/>
              </w:rPr>
            </w:pPr>
          </w:p>
        </w:tc>
      </w:tr>
      <w:tr w:rsidR="00D3423E" w:rsidRPr="008724C7" w:rsidTr="00D3423E">
        <w:trPr>
          <w:tblHeader/>
        </w:trPr>
        <w:tc>
          <w:tcPr>
            <w:tcW w:w="709" w:type="dxa"/>
            <w:shd w:val="clear" w:color="auto" w:fill="auto"/>
            <w:vAlign w:val="center"/>
          </w:tcPr>
          <w:p w:rsidR="00D3423E" w:rsidRPr="00604261" w:rsidRDefault="00D3423E" w:rsidP="00D3423E">
            <w:pPr>
              <w:ind w:firstLine="0"/>
              <w:jc w:val="center"/>
              <w:rPr>
                <w:b/>
                <w:sz w:val="22"/>
                <w:szCs w:val="22"/>
              </w:rPr>
            </w:pPr>
            <w:r w:rsidRPr="00604261">
              <w:rPr>
                <w:b/>
                <w:sz w:val="22"/>
                <w:szCs w:val="22"/>
              </w:rPr>
              <w:t>1</w:t>
            </w:r>
          </w:p>
        </w:tc>
        <w:tc>
          <w:tcPr>
            <w:tcW w:w="2835" w:type="dxa"/>
            <w:shd w:val="clear" w:color="auto" w:fill="auto"/>
            <w:vAlign w:val="center"/>
          </w:tcPr>
          <w:p w:rsidR="00D3423E" w:rsidRPr="00604261" w:rsidRDefault="00D3423E" w:rsidP="00D3423E">
            <w:pPr>
              <w:ind w:firstLine="62"/>
              <w:jc w:val="center"/>
              <w:rPr>
                <w:b/>
                <w:sz w:val="22"/>
                <w:szCs w:val="22"/>
              </w:rPr>
            </w:pPr>
            <w:r w:rsidRPr="00604261">
              <w:rPr>
                <w:b/>
                <w:sz w:val="22"/>
                <w:szCs w:val="22"/>
              </w:rPr>
              <w:t>2</w:t>
            </w:r>
          </w:p>
        </w:tc>
        <w:tc>
          <w:tcPr>
            <w:tcW w:w="3260" w:type="dxa"/>
            <w:shd w:val="clear" w:color="auto" w:fill="auto"/>
            <w:vAlign w:val="center"/>
          </w:tcPr>
          <w:p w:rsidR="00D3423E" w:rsidRPr="00604261" w:rsidRDefault="00D3423E" w:rsidP="00D3423E">
            <w:pPr>
              <w:ind w:firstLine="0"/>
              <w:jc w:val="center"/>
              <w:rPr>
                <w:b/>
                <w:sz w:val="22"/>
                <w:szCs w:val="22"/>
              </w:rPr>
            </w:pPr>
            <w:r w:rsidRPr="00604261">
              <w:rPr>
                <w:b/>
                <w:sz w:val="22"/>
                <w:szCs w:val="22"/>
              </w:rPr>
              <w:t>3</w:t>
            </w:r>
          </w:p>
        </w:tc>
        <w:tc>
          <w:tcPr>
            <w:tcW w:w="3544" w:type="dxa"/>
            <w:shd w:val="clear" w:color="auto" w:fill="auto"/>
            <w:vAlign w:val="center"/>
          </w:tcPr>
          <w:p w:rsidR="00D3423E" w:rsidRPr="00604261" w:rsidRDefault="00D3423E" w:rsidP="00D3423E">
            <w:pPr>
              <w:ind w:firstLine="0"/>
              <w:jc w:val="center"/>
              <w:rPr>
                <w:b/>
                <w:sz w:val="22"/>
                <w:szCs w:val="22"/>
              </w:rPr>
            </w:pPr>
            <w:r w:rsidRPr="00604261">
              <w:rPr>
                <w:b/>
                <w:sz w:val="22"/>
                <w:szCs w:val="22"/>
              </w:rPr>
              <w:t>4</w:t>
            </w:r>
          </w:p>
        </w:tc>
        <w:tc>
          <w:tcPr>
            <w:tcW w:w="3827" w:type="dxa"/>
            <w:shd w:val="clear" w:color="auto" w:fill="auto"/>
            <w:vAlign w:val="center"/>
          </w:tcPr>
          <w:p w:rsidR="00D3423E" w:rsidRPr="00604261" w:rsidRDefault="00D3423E" w:rsidP="00D3423E">
            <w:pPr>
              <w:ind w:hanging="11"/>
              <w:jc w:val="center"/>
              <w:rPr>
                <w:b/>
                <w:sz w:val="22"/>
                <w:szCs w:val="22"/>
              </w:rPr>
            </w:pPr>
            <w:r w:rsidRPr="00604261">
              <w:rPr>
                <w:b/>
                <w:sz w:val="22"/>
                <w:szCs w:val="22"/>
              </w:rPr>
              <w:t>5</w:t>
            </w:r>
          </w:p>
        </w:tc>
      </w:tr>
      <w:tr w:rsidR="00D3423E" w:rsidRPr="008724C7" w:rsidTr="00D3423E">
        <w:tc>
          <w:tcPr>
            <w:tcW w:w="709" w:type="dxa"/>
            <w:shd w:val="clear" w:color="auto" w:fill="auto"/>
            <w:vAlign w:val="center"/>
          </w:tcPr>
          <w:p w:rsidR="00D3423E" w:rsidRDefault="00D3423E" w:rsidP="00D3423E">
            <w:pPr>
              <w:pStyle w:val="a"/>
              <w:numPr>
                <w:ilvl w:val="0"/>
                <w:numId w:val="0"/>
              </w:numPr>
              <w:spacing w:after="0"/>
              <w:ind w:left="142"/>
              <w:jc w:val="left"/>
              <w:rPr>
                <w:sz w:val="18"/>
                <w:szCs w:val="18"/>
              </w:rPr>
            </w:pPr>
            <w:r>
              <w:rPr>
                <w:sz w:val="18"/>
                <w:szCs w:val="18"/>
              </w:rPr>
              <w:t>1</w:t>
            </w:r>
          </w:p>
        </w:tc>
        <w:tc>
          <w:tcPr>
            <w:tcW w:w="2835" w:type="dxa"/>
            <w:shd w:val="clear" w:color="auto" w:fill="auto"/>
            <w:vAlign w:val="center"/>
          </w:tcPr>
          <w:p w:rsidR="00D3423E" w:rsidRDefault="00D3423E" w:rsidP="00D3423E">
            <w:pPr>
              <w:pStyle w:val="a"/>
              <w:numPr>
                <w:ilvl w:val="0"/>
                <w:numId w:val="0"/>
              </w:numPr>
              <w:jc w:val="left"/>
              <w:rPr>
                <w:sz w:val="20"/>
                <w:szCs w:val="20"/>
              </w:rPr>
            </w:pPr>
            <w:r w:rsidRPr="00C235A0">
              <w:rPr>
                <w:sz w:val="20"/>
                <w:szCs w:val="20"/>
              </w:rPr>
              <w:t>63:31:0000000:4829</w:t>
            </w:r>
          </w:p>
        </w:tc>
        <w:tc>
          <w:tcPr>
            <w:tcW w:w="3260" w:type="dxa"/>
            <w:shd w:val="clear" w:color="auto" w:fill="auto"/>
          </w:tcPr>
          <w:p w:rsidR="00D3423E" w:rsidRPr="00E92C15" w:rsidRDefault="00D3423E" w:rsidP="00D3423E">
            <w:pPr>
              <w:pStyle w:val="a"/>
              <w:numPr>
                <w:ilvl w:val="0"/>
                <w:numId w:val="0"/>
              </w:numPr>
              <w:spacing w:after="0"/>
              <w:jc w:val="left"/>
              <w:rPr>
                <w:sz w:val="20"/>
                <w:szCs w:val="20"/>
              </w:rPr>
            </w:pPr>
            <w:r w:rsidRPr="002E1ABC">
              <w:rPr>
                <w:sz w:val="20"/>
                <w:szCs w:val="20"/>
              </w:rPr>
              <w:t>Земли сельскохозяйственного назначения</w:t>
            </w:r>
          </w:p>
        </w:tc>
        <w:tc>
          <w:tcPr>
            <w:tcW w:w="3544" w:type="dxa"/>
            <w:shd w:val="clear" w:color="auto" w:fill="auto"/>
          </w:tcPr>
          <w:p w:rsidR="00D3423E" w:rsidRPr="00E92C15" w:rsidRDefault="00D3423E" w:rsidP="00D3423E">
            <w:pPr>
              <w:pStyle w:val="a"/>
              <w:numPr>
                <w:ilvl w:val="0"/>
                <w:numId w:val="0"/>
              </w:numPr>
              <w:spacing w:after="0"/>
              <w:jc w:val="left"/>
              <w:rPr>
                <w:sz w:val="20"/>
                <w:szCs w:val="20"/>
              </w:rPr>
            </w:pPr>
            <w:r w:rsidRPr="00C235A0">
              <w:rPr>
                <w:sz w:val="20"/>
                <w:szCs w:val="20"/>
              </w:rPr>
              <w:t>для размещения сельскохозяйственных угодий</w:t>
            </w:r>
          </w:p>
        </w:tc>
        <w:tc>
          <w:tcPr>
            <w:tcW w:w="3827" w:type="dxa"/>
            <w:shd w:val="clear" w:color="auto" w:fill="auto"/>
            <w:vAlign w:val="center"/>
          </w:tcPr>
          <w:p w:rsidR="00D3423E" w:rsidRPr="00604261" w:rsidRDefault="00D3423E" w:rsidP="00D3423E">
            <w:pPr>
              <w:pStyle w:val="a"/>
              <w:numPr>
                <w:ilvl w:val="0"/>
                <w:numId w:val="0"/>
              </w:numPr>
              <w:ind w:left="-77"/>
              <w:jc w:val="center"/>
              <w:rPr>
                <w:highlight w:val="green"/>
              </w:rPr>
            </w:pPr>
            <w:r w:rsidRPr="00B4640F">
              <w:t xml:space="preserve">поселок Светлодольск </w:t>
            </w:r>
          </w:p>
        </w:tc>
      </w:tr>
      <w:tr w:rsidR="00D3423E" w:rsidRPr="008724C7" w:rsidTr="00D3423E">
        <w:tc>
          <w:tcPr>
            <w:tcW w:w="709" w:type="dxa"/>
            <w:shd w:val="clear" w:color="auto" w:fill="auto"/>
            <w:vAlign w:val="center"/>
          </w:tcPr>
          <w:p w:rsidR="00D3423E" w:rsidRDefault="00D3423E" w:rsidP="00D3423E">
            <w:pPr>
              <w:pStyle w:val="a"/>
              <w:numPr>
                <w:ilvl w:val="0"/>
                <w:numId w:val="0"/>
              </w:numPr>
              <w:spacing w:after="0"/>
              <w:ind w:left="142"/>
              <w:jc w:val="left"/>
              <w:rPr>
                <w:sz w:val="18"/>
                <w:szCs w:val="18"/>
              </w:rPr>
            </w:pPr>
            <w:r>
              <w:rPr>
                <w:sz w:val="18"/>
                <w:szCs w:val="18"/>
              </w:rPr>
              <w:t>2</w:t>
            </w:r>
          </w:p>
        </w:tc>
        <w:tc>
          <w:tcPr>
            <w:tcW w:w="2835" w:type="dxa"/>
            <w:shd w:val="clear" w:color="auto" w:fill="auto"/>
            <w:vAlign w:val="center"/>
          </w:tcPr>
          <w:p w:rsidR="00D3423E" w:rsidRPr="00C235A0" w:rsidRDefault="00D3423E" w:rsidP="00D3423E">
            <w:pPr>
              <w:pStyle w:val="a"/>
              <w:numPr>
                <w:ilvl w:val="0"/>
                <w:numId w:val="0"/>
              </w:numPr>
              <w:jc w:val="left"/>
              <w:rPr>
                <w:sz w:val="20"/>
                <w:szCs w:val="20"/>
              </w:rPr>
            </w:pPr>
            <w:r>
              <w:rPr>
                <w:sz w:val="20"/>
                <w:szCs w:val="20"/>
              </w:rPr>
              <w:t>63:31:1019001:437</w:t>
            </w:r>
          </w:p>
        </w:tc>
        <w:tc>
          <w:tcPr>
            <w:tcW w:w="3260" w:type="dxa"/>
            <w:shd w:val="clear" w:color="auto" w:fill="auto"/>
          </w:tcPr>
          <w:p w:rsidR="00D3423E" w:rsidRPr="002E1ABC" w:rsidRDefault="00D3423E" w:rsidP="00D3423E">
            <w:pPr>
              <w:pStyle w:val="a"/>
              <w:numPr>
                <w:ilvl w:val="0"/>
                <w:numId w:val="0"/>
              </w:numPr>
              <w:spacing w:after="0"/>
              <w:jc w:val="left"/>
              <w:rPr>
                <w:sz w:val="20"/>
                <w:szCs w:val="20"/>
              </w:rPr>
            </w:pPr>
            <w:r w:rsidRPr="00C235A0">
              <w:rPr>
                <w:sz w:val="20"/>
                <w:szCs w:val="20"/>
              </w:rPr>
              <w:t>Земли сельскохозяйственного назначения</w:t>
            </w:r>
          </w:p>
        </w:tc>
        <w:tc>
          <w:tcPr>
            <w:tcW w:w="3544" w:type="dxa"/>
            <w:shd w:val="clear" w:color="auto" w:fill="auto"/>
          </w:tcPr>
          <w:p w:rsidR="00D3423E" w:rsidRPr="00E92C15" w:rsidRDefault="00D3423E" w:rsidP="00D3423E">
            <w:pPr>
              <w:pStyle w:val="a"/>
              <w:numPr>
                <w:ilvl w:val="0"/>
                <w:numId w:val="0"/>
              </w:numPr>
              <w:spacing w:after="0"/>
              <w:jc w:val="left"/>
              <w:rPr>
                <w:sz w:val="20"/>
                <w:szCs w:val="20"/>
              </w:rPr>
            </w:pPr>
            <w:r w:rsidRPr="00C235A0">
              <w:rPr>
                <w:sz w:val="20"/>
                <w:szCs w:val="20"/>
              </w:rPr>
              <w:t>для строительства полосы заезда на действующую АЗС</w:t>
            </w:r>
          </w:p>
        </w:tc>
        <w:tc>
          <w:tcPr>
            <w:tcW w:w="3827" w:type="dxa"/>
            <w:shd w:val="clear" w:color="auto" w:fill="auto"/>
          </w:tcPr>
          <w:p w:rsidR="00D3423E" w:rsidRDefault="00D3423E" w:rsidP="00D3423E">
            <w:pPr>
              <w:ind w:left="-77" w:firstLine="0"/>
              <w:jc w:val="center"/>
            </w:pPr>
            <w:r w:rsidRPr="006D04A6">
              <w:t>поселок Светлодольск</w:t>
            </w:r>
          </w:p>
        </w:tc>
      </w:tr>
      <w:tr w:rsidR="00D3423E" w:rsidRPr="008724C7" w:rsidTr="00D3423E">
        <w:tc>
          <w:tcPr>
            <w:tcW w:w="709" w:type="dxa"/>
            <w:shd w:val="clear" w:color="auto" w:fill="auto"/>
            <w:vAlign w:val="center"/>
          </w:tcPr>
          <w:p w:rsidR="00D3423E" w:rsidRDefault="00D3423E" w:rsidP="00D3423E">
            <w:pPr>
              <w:pStyle w:val="a"/>
              <w:numPr>
                <w:ilvl w:val="0"/>
                <w:numId w:val="0"/>
              </w:numPr>
              <w:spacing w:after="0"/>
              <w:ind w:left="142"/>
              <w:jc w:val="left"/>
              <w:rPr>
                <w:sz w:val="18"/>
                <w:szCs w:val="18"/>
              </w:rPr>
            </w:pPr>
            <w:r>
              <w:rPr>
                <w:sz w:val="18"/>
                <w:szCs w:val="18"/>
              </w:rPr>
              <w:t>3</w:t>
            </w:r>
          </w:p>
        </w:tc>
        <w:tc>
          <w:tcPr>
            <w:tcW w:w="2835" w:type="dxa"/>
            <w:shd w:val="clear" w:color="auto" w:fill="auto"/>
            <w:vAlign w:val="center"/>
          </w:tcPr>
          <w:p w:rsidR="00D3423E" w:rsidRPr="00B4722B" w:rsidRDefault="00D3423E" w:rsidP="00D3423E">
            <w:pPr>
              <w:pStyle w:val="a"/>
              <w:numPr>
                <w:ilvl w:val="0"/>
                <w:numId w:val="0"/>
              </w:numPr>
              <w:jc w:val="left"/>
              <w:rPr>
                <w:sz w:val="18"/>
                <w:szCs w:val="18"/>
              </w:rPr>
            </w:pPr>
            <w:r w:rsidRPr="00794114">
              <w:rPr>
                <w:sz w:val="18"/>
                <w:szCs w:val="18"/>
              </w:rPr>
              <w:t>63:31:1019001:384</w:t>
            </w:r>
          </w:p>
        </w:tc>
        <w:tc>
          <w:tcPr>
            <w:tcW w:w="3260" w:type="dxa"/>
            <w:shd w:val="clear" w:color="auto" w:fill="auto"/>
            <w:vAlign w:val="center"/>
          </w:tcPr>
          <w:p w:rsidR="00D3423E" w:rsidRPr="00B4722B" w:rsidRDefault="00D3423E" w:rsidP="00D3423E">
            <w:pPr>
              <w:pStyle w:val="a"/>
              <w:numPr>
                <w:ilvl w:val="0"/>
                <w:numId w:val="0"/>
              </w:numPr>
              <w:jc w:val="left"/>
              <w:rPr>
                <w:sz w:val="18"/>
                <w:szCs w:val="18"/>
              </w:rPr>
            </w:pPr>
            <w:r w:rsidRPr="00794114">
              <w:rPr>
                <w:sz w:val="18"/>
                <w:szCs w:val="18"/>
              </w:rPr>
              <w:t>Земли сельскохозяйственного назначения</w:t>
            </w:r>
          </w:p>
        </w:tc>
        <w:tc>
          <w:tcPr>
            <w:tcW w:w="3544" w:type="dxa"/>
            <w:shd w:val="clear" w:color="auto" w:fill="auto"/>
            <w:vAlign w:val="center"/>
          </w:tcPr>
          <w:p w:rsidR="00D3423E" w:rsidRPr="00B4722B" w:rsidRDefault="00D3423E" w:rsidP="00D3423E">
            <w:pPr>
              <w:pStyle w:val="a"/>
              <w:numPr>
                <w:ilvl w:val="0"/>
                <w:numId w:val="0"/>
              </w:numPr>
              <w:jc w:val="left"/>
              <w:rPr>
                <w:sz w:val="18"/>
                <w:szCs w:val="18"/>
              </w:rPr>
            </w:pPr>
            <w:r w:rsidRPr="00794114">
              <w:rPr>
                <w:sz w:val="18"/>
                <w:szCs w:val="18"/>
              </w:rPr>
              <w:t>Для ведения сельскохозяйственной деятельности</w:t>
            </w:r>
          </w:p>
        </w:tc>
        <w:tc>
          <w:tcPr>
            <w:tcW w:w="3827" w:type="dxa"/>
            <w:shd w:val="clear" w:color="auto" w:fill="auto"/>
          </w:tcPr>
          <w:p w:rsidR="00D3423E" w:rsidRDefault="00D3423E" w:rsidP="00D3423E">
            <w:pPr>
              <w:ind w:left="-77" w:firstLine="0"/>
              <w:jc w:val="center"/>
            </w:pPr>
            <w:r w:rsidRPr="006D04A6">
              <w:t>поселок Светлодольск</w:t>
            </w:r>
          </w:p>
        </w:tc>
      </w:tr>
    </w:tbl>
    <w:p w:rsidR="00D3423E" w:rsidRPr="00604261" w:rsidRDefault="00D3423E" w:rsidP="00D3423E">
      <w:pPr>
        <w:ind w:firstLine="0"/>
        <w:rPr>
          <w:b/>
          <w:bCs/>
        </w:rPr>
      </w:pPr>
    </w:p>
    <w:p w:rsidR="00D3423E" w:rsidRPr="00604261" w:rsidRDefault="00D3423E" w:rsidP="00D3423E">
      <w:pPr>
        <w:pStyle w:val="2"/>
        <w:rPr>
          <w:color w:val="auto"/>
        </w:rPr>
        <w:sectPr w:rsidR="00D3423E" w:rsidRPr="00604261" w:rsidSect="002F19F5">
          <w:pgSz w:w="16840" w:h="11900" w:orient="landscape"/>
          <w:pgMar w:top="1701" w:right="1134" w:bottom="851" w:left="1134" w:header="709" w:footer="709" w:gutter="0"/>
          <w:cols w:space="708"/>
          <w:titlePg/>
          <w:docGrid w:linePitch="360"/>
        </w:sectPr>
      </w:pPr>
    </w:p>
    <w:p w:rsidR="005335C2" w:rsidRPr="005335C2" w:rsidRDefault="005335C2" w:rsidP="005335C2">
      <w:pPr>
        <w:pStyle w:val="2"/>
        <w:jc w:val="right"/>
        <w:rPr>
          <w:b w:val="0"/>
          <w:bCs w:val="0"/>
          <w:color w:val="auto"/>
        </w:rPr>
      </w:pPr>
      <w:bookmarkStart w:id="3" w:name="_Toc11735522"/>
      <w:r w:rsidRPr="005335C2">
        <w:rPr>
          <w:b w:val="0"/>
          <w:bCs w:val="0"/>
          <w:color w:val="auto"/>
        </w:rPr>
        <w:t>Приложение 3</w:t>
      </w:r>
    </w:p>
    <w:p w:rsidR="00915B56" w:rsidRPr="00365F29" w:rsidRDefault="00D3423E" w:rsidP="00365F29">
      <w:pPr>
        <w:pStyle w:val="2"/>
        <w:rPr>
          <w:color w:val="auto"/>
        </w:rPr>
      </w:pPr>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Светлодольск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42"/>
        <w:gridCol w:w="3261"/>
        <w:gridCol w:w="3430"/>
        <w:gridCol w:w="4082"/>
      </w:tblGrid>
      <w:tr w:rsidR="00D3423E" w:rsidRPr="008724C7" w:rsidTr="00EB0C0F">
        <w:trPr>
          <w:tblHeader/>
        </w:trPr>
        <w:tc>
          <w:tcPr>
            <w:tcW w:w="568"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п/п</w:t>
            </w:r>
          </w:p>
        </w:tc>
        <w:tc>
          <w:tcPr>
            <w:tcW w:w="2942" w:type="dxa"/>
            <w:shd w:val="clear" w:color="auto" w:fill="auto"/>
            <w:vAlign w:val="center"/>
          </w:tcPr>
          <w:p w:rsidR="00D3423E" w:rsidRPr="00604261" w:rsidRDefault="00D3423E" w:rsidP="00D3423E">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430" w:type="dxa"/>
            <w:shd w:val="clear" w:color="auto" w:fill="auto"/>
            <w:vAlign w:val="center"/>
          </w:tcPr>
          <w:p w:rsidR="00D3423E" w:rsidRPr="00604261" w:rsidRDefault="00D3423E" w:rsidP="00D3423E">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4082" w:type="dxa"/>
            <w:vAlign w:val="center"/>
          </w:tcPr>
          <w:p w:rsidR="00D3423E" w:rsidRPr="00604261" w:rsidRDefault="00D3423E" w:rsidP="00D3423E">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D3423E" w:rsidRPr="008724C7" w:rsidTr="00EB0C0F">
        <w:trPr>
          <w:tblHeader/>
        </w:trPr>
        <w:tc>
          <w:tcPr>
            <w:tcW w:w="568" w:type="dxa"/>
            <w:shd w:val="clear" w:color="auto" w:fill="auto"/>
            <w:vAlign w:val="center"/>
          </w:tcPr>
          <w:p w:rsidR="00D3423E" w:rsidRPr="00604261" w:rsidRDefault="00D3423E" w:rsidP="00D3423E">
            <w:pPr>
              <w:ind w:firstLine="0"/>
              <w:jc w:val="center"/>
              <w:rPr>
                <w:b/>
                <w:sz w:val="20"/>
                <w:szCs w:val="20"/>
              </w:rPr>
            </w:pPr>
            <w:r w:rsidRPr="00604261">
              <w:rPr>
                <w:b/>
                <w:sz w:val="20"/>
                <w:szCs w:val="20"/>
              </w:rPr>
              <w:t>1</w:t>
            </w:r>
          </w:p>
        </w:tc>
        <w:tc>
          <w:tcPr>
            <w:tcW w:w="2942" w:type="dxa"/>
            <w:shd w:val="clear" w:color="auto" w:fill="auto"/>
            <w:vAlign w:val="center"/>
          </w:tcPr>
          <w:p w:rsidR="00D3423E" w:rsidRPr="00604261" w:rsidRDefault="00D3423E" w:rsidP="00D3423E">
            <w:pPr>
              <w:ind w:firstLine="0"/>
              <w:jc w:val="center"/>
              <w:rPr>
                <w:b/>
                <w:sz w:val="20"/>
                <w:szCs w:val="20"/>
              </w:rPr>
            </w:pPr>
            <w:r w:rsidRPr="00604261">
              <w:rPr>
                <w:b/>
                <w:sz w:val="20"/>
                <w:szCs w:val="20"/>
              </w:rPr>
              <w:t>2</w:t>
            </w:r>
          </w:p>
        </w:tc>
        <w:tc>
          <w:tcPr>
            <w:tcW w:w="3261" w:type="dxa"/>
            <w:shd w:val="clear" w:color="auto" w:fill="auto"/>
            <w:vAlign w:val="center"/>
          </w:tcPr>
          <w:p w:rsidR="00D3423E" w:rsidRPr="00604261" w:rsidRDefault="00D3423E" w:rsidP="00D3423E">
            <w:pPr>
              <w:ind w:firstLine="0"/>
              <w:jc w:val="center"/>
              <w:rPr>
                <w:b/>
                <w:sz w:val="20"/>
                <w:szCs w:val="20"/>
              </w:rPr>
            </w:pPr>
            <w:r w:rsidRPr="00604261">
              <w:rPr>
                <w:b/>
                <w:sz w:val="20"/>
                <w:szCs w:val="20"/>
              </w:rPr>
              <w:t>3</w:t>
            </w:r>
          </w:p>
        </w:tc>
        <w:tc>
          <w:tcPr>
            <w:tcW w:w="3430" w:type="dxa"/>
            <w:shd w:val="clear" w:color="auto" w:fill="auto"/>
            <w:vAlign w:val="center"/>
          </w:tcPr>
          <w:p w:rsidR="00D3423E" w:rsidRPr="00604261" w:rsidRDefault="00D3423E" w:rsidP="00D3423E">
            <w:pPr>
              <w:ind w:firstLine="0"/>
              <w:jc w:val="center"/>
              <w:rPr>
                <w:b/>
                <w:sz w:val="20"/>
                <w:szCs w:val="20"/>
              </w:rPr>
            </w:pPr>
            <w:r w:rsidRPr="00604261">
              <w:rPr>
                <w:b/>
                <w:sz w:val="20"/>
                <w:szCs w:val="20"/>
              </w:rPr>
              <w:t>4</w:t>
            </w:r>
          </w:p>
        </w:tc>
        <w:tc>
          <w:tcPr>
            <w:tcW w:w="4082" w:type="dxa"/>
            <w:vAlign w:val="center"/>
          </w:tcPr>
          <w:p w:rsidR="00D3423E" w:rsidRPr="00604261" w:rsidRDefault="00D3423E" w:rsidP="00D3423E">
            <w:pPr>
              <w:ind w:firstLine="0"/>
              <w:jc w:val="center"/>
              <w:rPr>
                <w:b/>
                <w:sz w:val="20"/>
                <w:szCs w:val="20"/>
              </w:rPr>
            </w:pPr>
            <w:r w:rsidRPr="00604261">
              <w:rPr>
                <w:b/>
                <w:sz w:val="20"/>
                <w:szCs w:val="20"/>
              </w:rPr>
              <w:t>5</w:t>
            </w:r>
          </w:p>
        </w:tc>
      </w:tr>
      <w:tr w:rsidR="00D3423E" w:rsidRPr="008724C7" w:rsidTr="00EB0C0F">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D3423E" w:rsidRPr="00E92C15" w:rsidRDefault="00D3423E" w:rsidP="00D3423E">
            <w:pPr>
              <w:pStyle w:val="a"/>
              <w:numPr>
                <w:ilvl w:val="0"/>
                <w:numId w:val="0"/>
              </w:numPr>
              <w:jc w:val="center"/>
              <w:rPr>
                <w:sz w:val="20"/>
                <w:szCs w:val="20"/>
              </w:rPr>
            </w:pPr>
            <w:r>
              <w:rPr>
                <w:sz w:val="20"/>
                <w:szCs w:val="20"/>
              </w:rPr>
              <w:t>63:31:0000000:717</w:t>
            </w:r>
          </w:p>
        </w:tc>
        <w:tc>
          <w:tcPr>
            <w:tcW w:w="3261" w:type="dxa"/>
            <w:shd w:val="clear" w:color="auto" w:fill="auto"/>
          </w:tcPr>
          <w:p w:rsidR="00D3423E" w:rsidRPr="00E92C15" w:rsidRDefault="00D3423E" w:rsidP="00D3423E">
            <w:pPr>
              <w:pStyle w:val="a"/>
              <w:numPr>
                <w:ilvl w:val="0"/>
                <w:numId w:val="0"/>
              </w:numPr>
              <w:spacing w:after="0"/>
              <w:rPr>
                <w:sz w:val="20"/>
                <w:szCs w:val="20"/>
                <w:highlight w:val="green"/>
              </w:rPr>
            </w:pPr>
            <w:r w:rsidRPr="00E92C15">
              <w:rPr>
                <w:sz w:val="20"/>
                <w:szCs w:val="20"/>
              </w:rPr>
              <w:t>Земли сельскохозяйственного назначения</w:t>
            </w:r>
          </w:p>
        </w:tc>
        <w:tc>
          <w:tcPr>
            <w:tcW w:w="3430" w:type="dxa"/>
            <w:shd w:val="clear" w:color="auto" w:fill="auto"/>
          </w:tcPr>
          <w:p w:rsidR="00D3423E" w:rsidRPr="00E92C15" w:rsidRDefault="00D3423E" w:rsidP="00D3423E">
            <w:pPr>
              <w:pStyle w:val="a"/>
              <w:numPr>
                <w:ilvl w:val="0"/>
                <w:numId w:val="0"/>
              </w:numPr>
              <w:spacing w:after="0"/>
              <w:rPr>
                <w:sz w:val="20"/>
                <w:szCs w:val="20"/>
                <w:highlight w:val="green"/>
              </w:rPr>
            </w:pPr>
            <w:r w:rsidRPr="00E92C15">
              <w:rPr>
                <w:sz w:val="20"/>
                <w:szCs w:val="20"/>
              </w:rPr>
              <w:t>Для сельскохозяйственного производства</w:t>
            </w:r>
          </w:p>
        </w:tc>
        <w:tc>
          <w:tcPr>
            <w:tcW w:w="4082" w:type="dxa"/>
            <w:vAlign w:val="center"/>
          </w:tcPr>
          <w:p w:rsidR="00D3423E" w:rsidRPr="00F15674" w:rsidRDefault="00D3423E" w:rsidP="00D3423E">
            <w:pPr>
              <w:pStyle w:val="a"/>
              <w:numPr>
                <w:ilvl w:val="0"/>
                <w:numId w:val="0"/>
              </w:numPr>
              <w:jc w:val="center"/>
              <w:rPr>
                <w:sz w:val="18"/>
                <w:szCs w:val="18"/>
              </w:rPr>
            </w:pPr>
            <w:r w:rsidRPr="00E92C15">
              <w:rPr>
                <w:sz w:val="20"/>
                <w:szCs w:val="20"/>
              </w:rPr>
              <w:t>Земли сельскохозяйственного назначения</w:t>
            </w:r>
          </w:p>
        </w:tc>
      </w:tr>
      <w:tr w:rsidR="00D3423E" w:rsidRPr="008724C7" w:rsidTr="00EB0C0F">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D3423E" w:rsidRDefault="00D3423E" w:rsidP="00D3423E">
            <w:pPr>
              <w:pStyle w:val="a"/>
              <w:numPr>
                <w:ilvl w:val="0"/>
                <w:numId w:val="0"/>
              </w:numPr>
              <w:jc w:val="center"/>
              <w:rPr>
                <w:sz w:val="20"/>
                <w:szCs w:val="20"/>
              </w:rPr>
            </w:pPr>
            <w:r w:rsidRPr="00B528AF">
              <w:rPr>
                <w:sz w:val="20"/>
                <w:szCs w:val="20"/>
              </w:rPr>
              <w:t>63:31:1010004:91</w:t>
            </w:r>
          </w:p>
        </w:tc>
        <w:tc>
          <w:tcPr>
            <w:tcW w:w="3261" w:type="dxa"/>
            <w:shd w:val="clear" w:color="auto" w:fill="auto"/>
          </w:tcPr>
          <w:p w:rsidR="00D3423E" w:rsidRPr="00E92C15" w:rsidRDefault="00D3423E" w:rsidP="00D3423E">
            <w:pPr>
              <w:pStyle w:val="a"/>
              <w:numPr>
                <w:ilvl w:val="0"/>
                <w:numId w:val="0"/>
              </w:numPr>
              <w:spacing w:after="0"/>
              <w:rPr>
                <w:sz w:val="20"/>
                <w:szCs w:val="20"/>
              </w:rPr>
            </w:pPr>
            <w:r w:rsidRPr="00B528AF">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3430" w:type="dxa"/>
            <w:shd w:val="clear" w:color="auto" w:fill="auto"/>
          </w:tcPr>
          <w:p w:rsidR="00D3423E" w:rsidRPr="00E92C15" w:rsidRDefault="00D3423E" w:rsidP="00D3423E">
            <w:pPr>
              <w:pStyle w:val="a"/>
              <w:numPr>
                <w:ilvl w:val="0"/>
                <w:numId w:val="0"/>
              </w:numPr>
              <w:spacing w:after="0"/>
              <w:rPr>
                <w:sz w:val="20"/>
                <w:szCs w:val="20"/>
              </w:rPr>
            </w:pPr>
            <w:r w:rsidRPr="00B528AF">
              <w:rPr>
                <w:sz w:val="20"/>
                <w:szCs w:val="20"/>
              </w:rPr>
              <w:t>под товарный парк</w:t>
            </w:r>
          </w:p>
        </w:tc>
        <w:tc>
          <w:tcPr>
            <w:tcW w:w="4082" w:type="dxa"/>
            <w:vAlign w:val="center"/>
          </w:tcPr>
          <w:p w:rsidR="00D3423E" w:rsidRPr="00F15674" w:rsidRDefault="00D3423E" w:rsidP="00D3423E">
            <w:pPr>
              <w:pStyle w:val="a"/>
              <w:numPr>
                <w:ilvl w:val="0"/>
                <w:numId w:val="0"/>
              </w:numPr>
              <w:jc w:val="center"/>
              <w:rPr>
                <w:sz w:val="18"/>
                <w:szCs w:val="18"/>
              </w:rPr>
            </w:pPr>
            <w:r w:rsidRPr="00B528AF">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D3423E" w:rsidRPr="008724C7" w:rsidTr="00EB0C0F">
        <w:tc>
          <w:tcPr>
            <w:tcW w:w="568" w:type="dxa"/>
            <w:shd w:val="clear" w:color="auto" w:fill="auto"/>
            <w:vAlign w:val="center"/>
          </w:tcPr>
          <w:p w:rsidR="00D3423E" w:rsidRDefault="00D3423E" w:rsidP="00D3423E">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D3423E" w:rsidRDefault="00D3423E" w:rsidP="00D3423E">
            <w:pPr>
              <w:pStyle w:val="a"/>
              <w:numPr>
                <w:ilvl w:val="0"/>
                <w:numId w:val="0"/>
              </w:numPr>
              <w:jc w:val="center"/>
              <w:rPr>
                <w:sz w:val="20"/>
                <w:szCs w:val="20"/>
              </w:rPr>
            </w:pPr>
            <w:r w:rsidRPr="002E1ABC">
              <w:rPr>
                <w:sz w:val="20"/>
                <w:szCs w:val="20"/>
              </w:rPr>
              <w:t>63:31:1015002:76</w:t>
            </w:r>
          </w:p>
        </w:tc>
        <w:tc>
          <w:tcPr>
            <w:tcW w:w="3261"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Земли сельскохозяйственного назначения</w:t>
            </w:r>
          </w:p>
        </w:tc>
        <w:tc>
          <w:tcPr>
            <w:tcW w:w="3430" w:type="dxa"/>
            <w:shd w:val="clear" w:color="auto" w:fill="auto"/>
          </w:tcPr>
          <w:p w:rsidR="00D3423E" w:rsidRPr="00E92C15" w:rsidRDefault="00D3423E" w:rsidP="00D3423E">
            <w:pPr>
              <w:pStyle w:val="a"/>
              <w:numPr>
                <w:ilvl w:val="0"/>
                <w:numId w:val="0"/>
              </w:numPr>
              <w:spacing w:after="0"/>
              <w:rPr>
                <w:sz w:val="20"/>
                <w:szCs w:val="20"/>
              </w:rPr>
            </w:pPr>
            <w:r w:rsidRPr="002E1ABC">
              <w:rPr>
                <w:sz w:val="20"/>
                <w:szCs w:val="20"/>
              </w:rPr>
              <w:t xml:space="preserve">для сельскохозяйственного использования (фонд перераспределения СПК (артель) </w:t>
            </w:r>
            <w:r w:rsidR="00A93CE7">
              <w:rPr>
                <w:sz w:val="20"/>
                <w:szCs w:val="20"/>
              </w:rPr>
              <w:t>«</w:t>
            </w:r>
            <w:r w:rsidRPr="002E1ABC">
              <w:rPr>
                <w:sz w:val="20"/>
                <w:szCs w:val="20"/>
              </w:rPr>
              <w:t>Победа</w:t>
            </w:r>
            <w:r w:rsidR="00A93CE7">
              <w:rPr>
                <w:sz w:val="20"/>
                <w:szCs w:val="20"/>
              </w:rPr>
              <w:t>»</w:t>
            </w:r>
            <w:r w:rsidRPr="002E1ABC">
              <w:rPr>
                <w:sz w:val="20"/>
                <w:szCs w:val="20"/>
              </w:rPr>
              <w:t>)</w:t>
            </w:r>
          </w:p>
        </w:tc>
        <w:tc>
          <w:tcPr>
            <w:tcW w:w="4082" w:type="dxa"/>
            <w:vAlign w:val="center"/>
          </w:tcPr>
          <w:p w:rsidR="00D3423E" w:rsidRPr="00F15674" w:rsidRDefault="00D3423E" w:rsidP="00D3423E">
            <w:pPr>
              <w:pStyle w:val="a"/>
              <w:numPr>
                <w:ilvl w:val="0"/>
                <w:numId w:val="0"/>
              </w:numPr>
              <w:jc w:val="center"/>
              <w:rPr>
                <w:sz w:val="18"/>
                <w:szCs w:val="18"/>
              </w:rPr>
            </w:pPr>
            <w:r w:rsidRPr="00E92C15">
              <w:rPr>
                <w:sz w:val="20"/>
                <w:szCs w:val="20"/>
              </w:rPr>
              <w:t>Земли сельскохозяйственного назначения</w:t>
            </w:r>
          </w:p>
        </w:tc>
      </w:tr>
      <w:tr w:rsidR="00A93CE7" w:rsidRPr="008724C7" w:rsidTr="00EB0C0F">
        <w:tc>
          <w:tcPr>
            <w:tcW w:w="568" w:type="dxa"/>
            <w:shd w:val="clear" w:color="auto" w:fill="auto"/>
            <w:vAlign w:val="center"/>
          </w:tcPr>
          <w:p w:rsidR="00A93CE7" w:rsidRDefault="00A93CE7" w:rsidP="00D3423E">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A93CE7" w:rsidRPr="002E1ABC" w:rsidRDefault="00A93CE7" w:rsidP="00D3423E">
            <w:pPr>
              <w:pStyle w:val="a"/>
              <w:numPr>
                <w:ilvl w:val="0"/>
                <w:numId w:val="0"/>
              </w:numPr>
              <w:jc w:val="center"/>
              <w:rPr>
                <w:sz w:val="20"/>
                <w:szCs w:val="20"/>
              </w:rPr>
            </w:pPr>
            <w:r>
              <w:rPr>
                <w:sz w:val="20"/>
                <w:szCs w:val="20"/>
              </w:rPr>
              <w:t>Территори</w:t>
            </w:r>
            <w:r w:rsidR="00EA6D78">
              <w:rPr>
                <w:sz w:val="20"/>
                <w:szCs w:val="20"/>
              </w:rPr>
              <w:t xml:space="preserve">и лесничеств </w:t>
            </w:r>
            <w:r>
              <w:rPr>
                <w:sz w:val="20"/>
                <w:szCs w:val="20"/>
              </w:rPr>
              <w:t>в кадастров</w:t>
            </w:r>
            <w:r w:rsidR="00EA6D78">
              <w:rPr>
                <w:sz w:val="20"/>
                <w:szCs w:val="20"/>
              </w:rPr>
              <w:t>ых</w:t>
            </w:r>
            <w:r>
              <w:rPr>
                <w:sz w:val="20"/>
                <w:szCs w:val="20"/>
              </w:rPr>
              <w:t xml:space="preserve"> квартал</w:t>
            </w:r>
            <w:r w:rsidR="00EA6D78">
              <w:rPr>
                <w:sz w:val="20"/>
                <w:szCs w:val="20"/>
              </w:rPr>
              <w:t>ах</w:t>
            </w:r>
            <w:r w:rsidR="00EA6D78">
              <w:t xml:space="preserve"> </w:t>
            </w:r>
            <w:r w:rsidR="00FC0E43">
              <w:rPr>
                <w:sz w:val="20"/>
                <w:szCs w:val="20"/>
              </w:rPr>
              <w:t xml:space="preserve">63:31:1001002, </w:t>
            </w:r>
            <w:r w:rsidR="00EA6D78" w:rsidRPr="00EA6D78">
              <w:rPr>
                <w:sz w:val="20"/>
                <w:szCs w:val="20"/>
              </w:rPr>
              <w:t xml:space="preserve"> 63:31:1007002</w:t>
            </w:r>
            <w:r w:rsidR="00FC0E43">
              <w:rPr>
                <w:sz w:val="20"/>
                <w:szCs w:val="20"/>
              </w:rPr>
              <w:t>, 63:31:1010003, 63:31:1010004</w:t>
            </w:r>
            <w:r w:rsidR="00835446">
              <w:rPr>
                <w:sz w:val="20"/>
                <w:szCs w:val="20"/>
              </w:rPr>
              <w:t xml:space="preserve">, </w:t>
            </w:r>
            <w:r w:rsidR="00835446" w:rsidRPr="00835446">
              <w:rPr>
                <w:sz w:val="20"/>
                <w:szCs w:val="20"/>
              </w:rPr>
              <w:t>63:31:1015001:1</w:t>
            </w:r>
          </w:p>
        </w:tc>
        <w:tc>
          <w:tcPr>
            <w:tcW w:w="3261" w:type="dxa"/>
            <w:shd w:val="clear" w:color="auto" w:fill="auto"/>
          </w:tcPr>
          <w:p w:rsidR="00A93CE7" w:rsidRPr="002E1ABC" w:rsidRDefault="00A93CE7" w:rsidP="00A93CE7">
            <w:pPr>
              <w:pStyle w:val="a"/>
              <w:numPr>
                <w:ilvl w:val="0"/>
                <w:numId w:val="0"/>
              </w:numPr>
              <w:spacing w:after="0"/>
              <w:jc w:val="center"/>
              <w:rPr>
                <w:sz w:val="20"/>
                <w:szCs w:val="20"/>
              </w:rPr>
            </w:pPr>
            <w:r>
              <w:rPr>
                <w:sz w:val="20"/>
                <w:szCs w:val="20"/>
              </w:rPr>
              <w:t>-</w:t>
            </w:r>
          </w:p>
        </w:tc>
        <w:tc>
          <w:tcPr>
            <w:tcW w:w="3430" w:type="dxa"/>
            <w:shd w:val="clear" w:color="auto" w:fill="auto"/>
          </w:tcPr>
          <w:p w:rsidR="00A93CE7" w:rsidRPr="002E1ABC" w:rsidRDefault="00A93CE7" w:rsidP="00A93CE7">
            <w:pPr>
              <w:pStyle w:val="a"/>
              <w:numPr>
                <w:ilvl w:val="0"/>
                <w:numId w:val="0"/>
              </w:numPr>
              <w:spacing w:after="0"/>
              <w:jc w:val="center"/>
              <w:rPr>
                <w:sz w:val="20"/>
                <w:szCs w:val="20"/>
              </w:rPr>
            </w:pPr>
            <w:r>
              <w:rPr>
                <w:sz w:val="20"/>
                <w:szCs w:val="20"/>
              </w:rPr>
              <w:t>-</w:t>
            </w:r>
          </w:p>
        </w:tc>
        <w:tc>
          <w:tcPr>
            <w:tcW w:w="4082" w:type="dxa"/>
            <w:vAlign w:val="center"/>
          </w:tcPr>
          <w:p w:rsidR="00A93CE7" w:rsidRPr="00E92C15" w:rsidRDefault="00A93CE7" w:rsidP="00D3423E">
            <w:pPr>
              <w:pStyle w:val="a"/>
              <w:numPr>
                <w:ilvl w:val="0"/>
                <w:numId w:val="0"/>
              </w:numPr>
              <w:jc w:val="center"/>
              <w:rPr>
                <w:sz w:val="20"/>
                <w:szCs w:val="20"/>
              </w:rPr>
            </w:pPr>
            <w:r>
              <w:rPr>
                <w:sz w:val="20"/>
                <w:szCs w:val="20"/>
              </w:rPr>
              <w:t>Земли  лесного фонда</w:t>
            </w:r>
          </w:p>
        </w:tc>
      </w:tr>
      <w:tr w:rsidR="00EB0C0F" w:rsidRPr="008724C7" w:rsidTr="00EB0C0F">
        <w:tc>
          <w:tcPr>
            <w:tcW w:w="568" w:type="dxa"/>
            <w:shd w:val="clear" w:color="auto" w:fill="auto"/>
            <w:vAlign w:val="center"/>
          </w:tcPr>
          <w:p w:rsidR="00EB0C0F" w:rsidRDefault="00EB0C0F" w:rsidP="00EB0C0F">
            <w:pPr>
              <w:pStyle w:val="a"/>
              <w:numPr>
                <w:ilvl w:val="0"/>
                <w:numId w:val="0"/>
              </w:numPr>
              <w:spacing w:after="0"/>
              <w:ind w:left="142"/>
              <w:rPr>
                <w:sz w:val="18"/>
                <w:szCs w:val="18"/>
              </w:rPr>
            </w:pPr>
            <w:r>
              <w:rPr>
                <w:sz w:val="18"/>
                <w:szCs w:val="18"/>
              </w:rPr>
              <w:t xml:space="preserve">5. </w:t>
            </w:r>
          </w:p>
        </w:tc>
        <w:tc>
          <w:tcPr>
            <w:tcW w:w="2942" w:type="dxa"/>
            <w:shd w:val="clear" w:color="auto" w:fill="auto"/>
            <w:vAlign w:val="center"/>
          </w:tcPr>
          <w:p w:rsidR="00EB0C0F" w:rsidRPr="00CC37C2" w:rsidRDefault="00EB0C0F" w:rsidP="00EB0C0F">
            <w:pPr>
              <w:pStyle w:val="a"/>
              <w:numPr>
                <w:ilvl w:val="0"/>
                <w:numId w:val="0"/>
              </w:numPr>
              <w:jc w:val="center"/>
              <w:rPr>
                <w:sz w:val="20"/>
                <w:szCs w:val="20"/>
              </w:rPr>
            </w:pPr>
            <w:r w:rsidRPr="00CC37C2">
              <w:rPr>
                <w:sz w:val="20"/>
                <w:szCs w:val="20"/>
              </w:rPr>
              <w:t xml:space="preserve">63:31:1010002:64 </w:t>
            </w:r>
          </w:p>
          <w:p w:rsidR="00EB0C0F" w:rsidRPr="00915B56" w:rsidRDefault="00EB0C0F" w:rsidP="00EB0C0F">
            <w:pPr>
              <w:pStyle w:val="a"/>
              <w:numPr>
                <w:ilvl w:val="0"/>
                <w:numId w:val="0"/>
              </w:numPr>
              <w:jc w:val="center"/>
              <w:rPr>
                <w:sz w:val="20"/>
                <w:szCs w:val="20"/>
                <w:highlight w:val="yellow"/>
              </w:rPr>
            </w:pPr>
          </w:p>
        </w:tc>
        <w:tc>
          <w:tcPr>
            <w:tcW w:w="3261" w:type="dxa"/>
            <w:shd w:val="clear" w:color="auto" w:fill="auto"/>
          </w:tcPr>
          <w:p w:rsidR="00EB0C0F" w:rsidRPr="00E92C15" w:rsidRDefault="00EB0C0F" w:rsidP="00904251">
            <w:pPr>
              <w:pStyle w:val="a"/>
              <w:numPr>
                <w:ilvl w:val="0"/>
                <w:numId w:val="0"/>
              </w:numPr>
              <w:spacing w:after="0"/>
              <w:jc w:val="center"/>
              <w:rPr>
                <w:sz w:val="20"/>
                <w:szCs w:val="20"/>
              </w:rPr>
            </w:pPr>
            <w:r w:rsidRPr="002E1ABC">
              <w:rPr>
                <w:sz w:val="20"/>
                <w:szCs w:val="20"/>
              </w:rPr>
              <w:t xml:space="preserve">Земли </w:t>
            </w:r>
            <w:r>
              <w:rPr>
                <w:sz w:val="20"/>
                <w:szCs w:val="20"/>
              </w:rPr>
              <w:t>населенных пунктов</w:t>
            </w:r>
          </w:p>
        </w:tc>
        <w:tc>
          <w:tcPr>
            <w:tcW w:w="3430" w:type="dxa"/>
            <w:shd w:val="clear" w:color="auto" w:fill="auto"/>
          </w:tcPr>
          <w:p w:rsidR="00EB0C0F" w:rsidRPr="00915B56" w:rsidRDefault="00EB0C0F" w:rsidP="00EB0C0F">
            <w:pPr>
              <w:pStyle w:val="a"/>
              <w:numPr>
                <w:ilvl w:val="0"/>
                <w:numId w:val="0"/>
              </w:numPr>
              <w:spacing w:after="0"/>
              <w:jc w:val="center"/>
              <w:rPr>
                <w:sz w:val="20"/>
                <w:szCs w:val="20"/>
                <w:highlight w:val="yellow"/>
              </w:rPr>
            </w:pPr>
            <w:r w:rsidRPr="00EB0C0F">
              <w:rPr>
                <w:sz w:val="20"/>
                <w:szCs w:val="20"/>
              </w:rPr>
              <w:t>под автомобильной дорогой общего пользования Обход с. Сергиевска</w:t>
            </w:r>
          </w:p>
        </w:tc>
        <w:tc>
          <w:tcPr>
            <w:tcW w:w="4082" w:type="dxa"/>
            <w:vAlign w:val="center"/>
          </w:tcPr>
          <w:p w:rsidR="00EB0C0F" w:rsidRPr="00915B56" w:rsidRDefault="00EB0C0F" w:rsidP="00EB0C0F">
            <w:pPr>
              <w:pStyle w:val="a"/>
              <w:numPr>
                <w:ilvl w:val="0"/>
                <w:numId w:val="0"/>
              </w:numPr>
              <w:jc w:val="center"/>
              <w:rPr>
                <w:sz w:val="20"/>
                <w:szCs w:val="20"/>
                <w:highlight w:val="yellow"/>
              </w:rPr>
            </w:pPr>
            <w:r w:rsidRPr="00365F29">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BC5283" w:rsidRPr="00604261" w:rsidRDefault="00BC5283" w:rsidP="005C18D5">
      <w:pPr>
        <w:pStyle w:val="a"/>
        <w:numPr>
          <w:ilvl w:val="0"/>
          <w:numId w:val="0"/>
        </w:numPr>
        <w:rPr>
          <w:b/>
        </w:rPr>
      </w:pPr>
    </w:p>
    <w:sectPr w:rsidR="00BC5283" w:rsidRPr="00604261" w:rsidSect="00A603E1">
      <w:pgSz w:w="16840" w:h="11900" w:orient="landscape"/>
      <w:pgMar w:top="1403"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83C" w:rsidRDefault="0000283C" w:rsidP="001059C1">
      <w:r>
        <w:separator/>
      </w:r>
    </w:p>
  </w:endnote>
  <w:endnote w:type="continuationSeparator" w:id="1">
    <w:p w:rsidR="0000283C" w:rsidRDefault="0000283C" w:rsidP="00105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Grande CY">
    <w:altName w:val="Arial"/>
    <w:charset w:val="00"/>
    <w:family w:val="swiss"/>
    <w:pitch w:val="variable"/>
    <w:sig w:usb0="00000000"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46" w:rsidRDefault="005C04DE">
    <w:pPr>
      <w:pStyle w:val="a9"/>
      <w:jc w:val="right"/>
    </w:pPr>
    <w:r>
      <w:fldChar w:fldCharType="begin"/>
    </w:r>
    <w:r w:rsidR="00835446">
      <w:instrText xml:space="preserve"> PAGE   \* MERGEFORMAT </w:instrText>
    </w:r>
    <w:r>
      <w:fldChar w:fldCharType="separate"/>
    </w:r>
    <w:r w:rsidR="00A603E1">
      <w:rPr>
        <w:noProof/>
      </w:rPr>
      <w:t>1</w:t>
    </w:r>
    <w:r>
      <w:rPr>
        <w:noProof/>
      </w:rPr>
      <w:fldChar w:fldCharType="end"/>
    </w:r>
  </w:p>
  <w:p w:rsidR="00835446" w:rsidRDefault="0083544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4896"/>
      <w:docPartObj>
        <w:docPartGallery w:val="Page Numbers (Bottom of Page)"/>
        <w:docPartUnique/>
      </w:docPartObj>
    </w:sdtPr>
    <w:sdtContent>
      <w:p w:rsidR="00A603E1" w:rsidRDefault="00A603E1">
        <w:pPr>
          <w:pStyle w:val="a9"/>
          <w:jc w:val="right"/>
        </w:pPr>
        <w:fldSimple w:instr=" PAGE   \* MERGEFORMAT ">
          <w:r>
            <w:rPr>
              <w:noProof/>
            </w:rPr>
            <w:t>0</w:t>
          </w:r>
        </w:fldSimple>
      </w:p>
    </w:sdtContent>
  </w:sdt>
  <w:p w:rsidR="00A603E1" w:rsidRDefault="00A603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83C" w:rsidRDefault="0000283C" w:rsidP="001059C1">
      <w:r>
        <w:separator/>
      </w:r>
    </w:p>
  </w:footnote>
  <w:footnote w:type="continuationSeparator" w:id="1">
    <w:p w:rsidR="0000283C" w:rsidRDefault="0000283C" w:rsidP="0010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46" w:rsidRDefault="005C04DE" w:rsidP="001059C1">
    <w:pPr>
      <w:pStyle w:val="a6"/>
      <w:framePr w:wrap="around" w:vAnchor="text" w:hAnchor="margin" w:xAlign="center" w:y="1"/>
      <w:rPr>
        <w:rStyle w:val="a8"/>
      </w:rPr>
    </w:pPr>
    <w:r>
      <w:rPr>
        <w:rStyle w:val="a8"/>
      </w:rPr>
      <w:fldChar w:fldCharType="begin"/>
    </w:r>
    <w:r w:rsidR="00835446">
      <w:rPr>
        <w:rStyle w:val="a8"/>
      </w:rPr>
      <w:instrText xml:space="preserve">PAGE  </w:instrText>
    </w:r>
    <w:r>
      <w:rPr>
        <w:rStyle w:val="a8"/>
      </w:rPr>
      <w:fldChar w:fldCharType="separate"/>
    </w:r>
    <w:r w:rsidR="00835446">
      <w:rPr>
        <w:rStyle w:val="a8"/>
        <w:noProof/>
      </w:rPr>
      <w:t>1</w:t>
    </w:r>
    <w:r>
      <w:rPr>
        <w:rStyle w:val="a8"/>
      </w:rPr>
      <w:fldChar w:fldCharType="end"/>
    </w:r>
  </w:p>
  <w:p w:rsidR="00835446" w:rsidRDefault="005C04DE" w:rsidP="001059C1">
    <w:pPr>
      <w:pStyle w:val="a6"/>
      <w:framePr w:wrap="around" w:vAnchor="text" w:hAnchor="margin" w:y="1"/>
      <w:rPr>
        <w:rStyle w:val="a8"/>
      </w:rPr>
    </w:pPr>
    <w:r>
      <w:rPr>
        <w:rStyle w:val="a8"/>
      </w:rPr>
      <w:fldChar w:fldCharType="begin"/>
    </w:r>
    <w:r w:rsidR="00835446">
      <w:rPr>
        <w:rStyle w:val="a8"/>
      </w:rPr>
      <w:instrText xml:space="preserve">PAGE  </w:instrText>
    </w:r>
    <w:r>
      <w:rPr>
        <w:rStyle w:val="a8"/>
      </w:rPr>
      <w:fldChar w:fldCharType="separate"/>
    </w:r>
    <w:r w:rsidR="00835446">
      <w:rPr>
        <w:rStyle w:val="a8"/>
        <w:noProof/>
      </w:rPr>
      <w:t>1</w:t>
    </w:r>
    <w:r>
      <w:rPr>
        <w:rStyle w:val="a8"/>
      </w:rPr>
      <w:fldChar w:fldCharType="end"/>
    </w:r>
  </w:p>
  <w:p w:rsidR="00835446" w:rsidRDefault="008354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46" w:rsidRPr="00C86B47" w:rsidRDefault="00835446"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835446" w:rsidRPr="00C86B47" w:rsidRDefault="00835446" w:rsidP="008E6D37">
    <w:pPr>
      <w:pStyle w:val="a6"/>
      <w:jc w:val="right"/>
      <w:rPr>
        <w:i/>
        <w:sz w:val="20"/>
        <w:szCs w:val="20"/>
      </w:rPr>
    </w:pPr>
    <w:r w:rsidRPr="004F59AC">
      <w:rPr>
        <w:i/>
        <w:noProof/>
        <w:sz w:val="20"/>
        <w:szCs w:val="20"/>
      </w:rPr>
      <w:t>Светлодольск</w:t>
    </w:r>
    <w:r>
      <w:rPr>
        <w:i/>
        <w:sz w:val="20"/>
        <w:szCs w:val="20"/>
      </w:rPr>
      <w:t xml:space="preserve">  </w:t>
    </w: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Pr>
        <w:i/>
        <w:sz w:val="20"/>
        <w:szCs w:val="20"/>
      </w:rPr>
      <w:t xml:space="preserve"> </w:t>
    </w:r>
    <w:r w:rsidRPr="00C86B47">
      <w:rPr>
        <w:i/>
        <w:sz w:val="20"/>
        <w:szCs w:val="20"/>
      </w:rPr>
      <w:t>Самарской области</w:t>
    </w:r>
  </w:p>
  <w:p w:rsidR="00835446" w:rsidRPr="008E6D37" w:rsidRDefault="00835446" w:rsidP="008E6D37">
    <w:pPr>
      <w:pStyle w:val="a6"/>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46" w:rsidRDefault="00835446"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Светлодольск</w:t>
    </w:r>
  </w:p>
  <w:p w:rsidR="00835446" w:rsidRDefault="00835446" w:rsidP="00C86B47">
    <w:pPr>
      <w:pStyle w:val="a6"/>
      <w:jc w:val="right"/>
    </w:pP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Pr>
        <w:i/>
        <w:noProof/>
        <w:sz w:val="20"/>
        <w:szCs w:val="20"/>
      </w:rPr>
      <w:t xml:space="preserve"> </w:t>
    </w:r>
    <w:r w:rsidRPr="00C86B47">
      <w:rPr>
        <w:i/>
        <w:sz w:val="20"/>
        <w:szCs w:val="20"/>
      </w:rPr>
      <w:t>Самарской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B51686"/>
    <w:multiLevelType w:val="hybridMultilevel"/>
    <w:tmpl w:val="D9B8EE46"/>
    <w:lvl w:ilvl="0" w:tplc="25A0E3D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3"/>
  </w:num>
  <w:num w:numId="2">
    <w:abstractNumId w:val="21"/>
  </w:num>
  <w:num w:numId="3">
    <w:abstractNumId w:val="22"/>
  </w:num>
  <w:num w:numId="4">
    <w:abstractNumId w:val="15"/>
  </w:num>
  <w:num w:numId="5">
    <w:abstractNumId w:val="2"/>
  </w:num>
  <w:num w:numId="6">
    <w:abstractNumId w:val="19"/>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2"/>
  </w:num>
  <w:num w:numId="16">
    <w:abstractNumId w:val="11"/>
  </w:num>
  <w:num w:numId="17">
    <w:abstractNumId w:val="25"/>
  </w:num>
  <w:num w:numId="18">
    <w:abstractNumId w:val="24"/>
  </w:num>
  <w:num w:numId="19">
    <w:abstractNumId w:val="5"/>
  </w:num>
  <w:num w:numId="20">
    <w:abstractNumId w:val="1"/>
  </w:num>
  <w:num w:numId="21">
    <w:abstractNumId w:val="3"/>
  </w:num>
  <w:num w:numId="22">
    <w:abstractNumId w:val="7"/>
  </w:num>
  <w:num w:numId="23">
    <w:abstractNumId w:val="23"/>
  </w:num>
  <w:num w:numId="24">
    <w:abstractNumId w:val="21"/>
  </w:num>
  <w:num w:numId="25">
    <w:abstractNumId w:val="21"/>
  </w:num>
  <w:num w:numId="26">
    <w:abstractNumId w:val="21"/>
  </w:num>
  <w:num w:numId="27">
    <w:abstractNumId w:val="9"/>
  </w:num>
  <w:num w:numId="28">
    <w:abstractNumId w:val="21"/>
  </w:num>
  <w:num w:numId="29">
    <w:abstractNumId w:val="21"/>
  </w:num>
  <w:num w:numId="30">
    <w:abstractNumId w:val="21"/>
  </w:num>
  <w:num w:numId="31">
    <w:abstractNumId w:val="6"/>
  </w:num>
  <w:num w:numId="32">
    <w:abstractNumId w:val="21"/>
  </w:num>
  <w:num w:numId="33">
    <w:abstractNumId w:val="0"/>
  </w:num>
  <w:num w:numId="34">
    <w:abstractNumId w:val="21"/>
  </w:num>
  <w:num w:numId="35">
    <w:abstractNumId w:val="21"/>
  </w:num>
  <w:num w:numId="36">
    <w:abstractNumId w:val="26"/>
  </w:num>
  <w:num w:numId="37">
    <w:abstractNumId w:val="21"/>
  </w:num>
  <w:num w:numId="38">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8193">
      <o:colormenu v:ext="edit" strokecolor="none"/>
    </o:shapedefaults>
  </w:hdrShapeDefaults>
  <w:footnotePr>
    <w:footnote w:id="0"/>
    <w:footnote w:id="1"/>
  </w:footnotePr>
  <w:endnotePr>
    <w:endnote w:id="0"/>
    <w:endnote w:id="1"/>
  </w:endnotePr>
  <w:compat/>
  <w:rsids>
    <w:rsidRoot w:val="000E6441"/>
    <w:rsid w:val="0000174A"/>
    <w:rsid w:val="0000283C"/>
    <w:rsid w:val="0000367C"/>
    <w:rsid w:val="000079D4"/>
    <w:rsid w:val="00011CFA"/>
    <w:rsid w:val="00012B3A"/>
    <w:rsid w:val="0001616F"/>
    <w:rsid w:val="00016408"/>
    <w:rsid w:val="00020FD5"/>
    <w:rsid w:val="000225DE"/>
    <w:rsid w:val="00023DAB"/>
    <w:rsid w:val="00023EC9"/>
    <w:rsid w:val="00024C95"/>
    <w:rsid w:val="00025CC8"/>
    <w:rsid w:val="00027C81"/>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1DF4"/>
    <w:rsid w:val="00182C0E"/>
    <w:rsid w:val="00190B07"/>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D7986"/>
    <w:rsid w:val="001E0A1B"/>
    <w:rsid w:val="001E0C3B"/>
    <w:rsid w:val="001E116F"/>
    <w:rsid w:val="001E1636"/>
    <w:rsid w:val="001E25A2"/>
    <w:rsid w:val="001E2C29"/>
    <w:rsid w:val="001E6502"/>
    <w:rsid w:val="001E783C"/>
    <w:rsid w:val="001F10B6"/>
    <w:rsid w:val="001F34F4"/>
    <w:rsid w:val="001F72BC"/>
    <w:rsid w:val="00201DCD"/>
    <w:rsid w:val="00205D23"/>
    <w:rsid w:val="00206D58"/>
    <w:rsid w:val="00210881"/>
    <w:rsid w:val="00212265"/>
    <w:rsid w:val="00213C06"/>
    <w:rsid w:val="002169B5"/>
    <w:rsid w:val="00222F8C"/>
    <w:rsid w:val="002239E2"/>
    <w:rsid w:val="00223A51"/>
    <w:rsid w:val="002279E6"/>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7683E"/>
    <w:rsid w:val="00281F40"/>
    <w:rsid w:val="00284E6C"/>
    <w:rsid w:val="00285920"/>
    <w:rsid w:val="0029113D"/>
    <w:rsid w:val="00292888"/>
    <w:rsid w:val="00295823"/>
    <w:rsid w:val="00296C5B"/>
    <w:rsid w:val="00297BEE"/>
    <w:rsid w:val="002A29C4"/>
    <w:rsid w:val="002A587C"/>
    <w:rsid w:val="002A6407"/>
    <w:rsid w:val="002A6DE6"/>
    <w:rsid w:val="002A76B4"/>
    <w:rsid w:val="002B10F6"/>
    <w:rsid w:val="002B5170"/>
    <w:rsid w:val="002C1C1F"/>
    <w:rsid w:val="002C1FB4"/>
    <w:rsid w:val="002C2A1B"/>
    <w:rsid w:val="002C2FDF"/>
    <w:rsid w:val="002C429E"/>
    <w:rsid w:val="002C630C"/>
    <w:rsid w:val="002D1BA5"/>
    <w:rsid w:val="002D2DF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162A9"/>
    <w:rsid w:val="00321EC2"/>
    <w:rsid w:val="0032554A"/>
    <w:rsid w:val="00325CFF"/>
    <w:rsid w:val="00331A45"/>
    <w:rsid w:val="00336CC7"/>
    <w:rsid w:val="003404EF"/>
    <w:rsid w:val="003419AA"/>
    <w:rsid w:val="003446F9"/>
    <w:rsid w:val="00347810"/>
    <w:rsid w:val="003526D0"/>
    <w:rsid w:val="00353C4C"/>
    <w:rsid w:val="003548F8"/>
    <w:rsid w:val="003560FD"/>
    <w:rsid w:val="003563F5"/>
    <w:rsid w:val="003579F7"/>
    <w:rsid w:val="00364177"/>
    <w:rsid w:val="00365F29"/>
    <w:rsid w:val="003669BB"/>
    <w:rsid w:val="00367C3B"/>
    <w:rsid w:val="00372538"/>
    <w:rsid w:val="00372DF9"/>
    <w:rsid w:val="00374ED6"/>
    <w:rsid w:val="003763B5"/>
    <w:rsid w:val="003774EB"/>
    <w:rsid w:val="003858CE"/>
    <w:rsid w:val="003874ED"/>
    <w:rsid w:val="00387521"/>
    <w:rsid w:val="0039004D"/>
    <w:rsid w:val="00390488"/>
    <w:rsid w:val="003910F8"/>
    <w:rsid w:val="00391CBE"/>
    <w:rsid w:val="003952A2"/>
    <w:rsid w:val="003A776A"/>
    <w:rsid w:val="003B0210"/>
    <w:rsid w:val="003B0B4B"/>
    <w:rsid w:val="003B18B4"/>
    <w:rsid w:val="003B1A39"/>
    <w:rsid w:val="003B5912"/>
    <w:rsid w:val="003B6641"/>
    <w:rsid w:val="003B7010"/>
    <w:rsid w:val="003C122D"/>
    <w:rsid w:val="003C5455"/>
    <w:rsid w:val="003C608B"/>
    <w:rsid w:val="003D1024"/>
    <w:rsid w:val="003D2984"/>
    <w:rsid w:val="003D2ED5"/>
    <w:rsid w:val="003D34BD"/>
    <w:rsid w:val="003D4610"/>
    <w:rsid w:val="003D78AA"/>
    <w:rsid w:val="003E4118"/>
    <w:rsid w:val="003E464C"/>
    <w:rsid w:val="003E683C"/>
    <w:rsid w:val="003E6E3E"/>
    <w:rsid w:val="00400E27"/>
    <w:rsid w:val="00401060"/>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4AB1"/>
    <w:rsid w:val="00456F57"/>
    <w:rsid w:val="00460A6D"/>
    <w:rsid w:val="00474DC5"/>
    <w:rsid w:val="00475BAE"/>
    <w:rsid w:val="00480DB9"/>
    <w:rsid w:val="0048178A"/>
    <w:rsid w:val="004821F2"/>
    <w:rsid w:val="00485F04"/>
    <w:rsid w:val="004909A6"/>
    <w:rsid w:val="00493F25"/>
    <w:rsid w:val="004954DC"/>
    <w:rsid w:val="0049640B"/>
    <w:rsid w:val="0049784E"/>
    <w:rsid w:val="004A0E51"/>
    <w:rsid w:val="004A20B2"/>
    <w:rsid w:val="004A238A"/>
    <w:rsid w:val="004A511E"/>
    <w:rsid w:val="004A53A6"/>
    <w:rsid w:val="004A60B0"/>
    <w:rsid w:val="004A63C4"/>
    <w:rsid w:val="004B4318"/>
    <w:rsid w:val="004B51C4"/>
    <w:rsid w:val="004C21DF"/>
    <w:rsid w:val="004C35D3"/>
    <w:rsid w:val="004C7683"/>
    <w:rsid w:val="004D2C34"/>
    <w:rsid w:val="004D3352"/>
    <w:rsid w:val="004D5192"/>
    <w:rsid w:val="004D66F7"/>
    <w:rsid w:val="004E6BC4"/>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8C5"/>
    <w:rsid w:val="00525945"/>
    <w:rsid w:val="005264B0"/>
    <w:rsid w:val="00527C40"/>
    <w:rsid w:val="00527FF3"/>
    <w:rsid w:val="005306A1"/>
    <w:rsid w:val="005306DC"/>
    <w:rsid w:val="0053185C"/>
    <w:rsid w:val="00531B90"/>
    <w:rsid w:val="005325D4"/>
    <w:rsid w:val="005335C2"/>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04DE"/>
    <w:rsid w:val="005C18D5"/>
    <w:rsid w:val="005C6420"/>
    <w:rsid w:val="005C6548"/>
    <w:rsid w:val="005D4423"/>
    <w:rsid w:val="005D5A67"/>
    <w:rsid w:val="005D6979"/>
    <w:rsid w:val="005D7F5D"/>
    <w:rsid w:val="005E0A51"/>
    <w:rsid w:val="005E4932"/>
    <w:rsid w:val="005E60CA"/>
    <w:rsid w:val="005F0047"/>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8B8"/>
    <w:rsid w:val="00647B78"/>
    <w:rsid w:val="00650F73"/>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0472"/>
    <w:rsid w:val="006B60BA"/>
    <w:rsid w:val="006B74F8"/>
    <w:rsid w:val="006C044F"/>
    <w:rsid w:val="006C08C1"/>
    <w:rsid w:val="006C3491"/>
    <w:rsid w:val="006C380A"/>
    <w:rsid w:val="006C3E60"/>
    <w:rsid w:val="006C3F4D"/>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C6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412"/>
    <w:rsid w:val="007C35FB"/>
    <w:rsid w:val="007C477A"/>
    <w:rsid w:val="007C4C47"/>
    <w:rsid w:val="007C6494"/>
    <w:rsid w:val="007C71D8"/>
    <w:rsid w:val="007C7401"/>
    <w:rsid w:val="007D064E"/>
    <w:rsid w:val="007D33BE"/>
    <w:rsid w:val="007D4B8B"/>
    <w:rsid w:val="007D5CE5"/>
    <w:rsid w:val="007D7AAB"/>
    <w:rsid w:val="007E64F5"/>
    <w:rsid w:val="007F386C"/>
    <w:rsid w:val="007F3E84"/>
    <w:rsid w:val="007F4F4D"/>
    <w:rsid w:val="007F52B7"/>
    <w:rsid w:val="007F5FAD"/>
    <w:rsid w:val="0080065A"/>
    <w:rsid w:val="00802603"/>
    <w:rsid w:val="008072FB"/>
    <w:rsid w:val="00812E4E"/>
    <w:rsid w:val="00821193"/>
    <w:rsid w:val="00823952"/>
    <w:rsid w:val="00823A85"/>
    <w:rsid w:val="0083186F"/>
    <w:rsid w:val="0083295B"/>
    <w:rsid w:val="00835446"/>
    <w:rsid w:val="0084211F"/>
    <w:rsid w:val="00852013"/>
    <w:rsid w:val="008525E2"/>
    <w:rsid w:val="00854F09"/>
    <w:rsid w:val="008566CA"/>
    <w:rsid w:val="0086121E"/>
    <w:rsid w:val="0086181D"/>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4273"/>
    <w:rsid w:val="00897225"/>
    <w:rsid w:val="00897769"/>
    <w:rsid w:val="008A1C3B"/>
    <w:rsid w:val="008A2346"/>
    <w:rsid w:val="008A2DD3"/>
    <w:rsid w:val="008A2F08"/>
    <w:rsid w:val="008A5323"/>
    <w:rsid w:val="008A5513"/>
    <w:rsid w:val="008B391B"/>
    <w:rsid w:val="008B43D4"/>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8F7413"/>
    <w:rsid w:val="00904251"/>
    <w:rsid w:val="00906298"/>
    <w:rsid w:val="00906DDB"/>
    <w:rsid w:val="00907B60"/>
    <w:rsid w:val="00907E92"/>
    <w:rsid w:val="009121DC"/>
    <w:rsid w:val="00915B56"/>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5ED1"/>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3E1"/>
    <w:rsid w:val="00A60C7A"/>
    <w:rsid w:val="00A61BE1"/>
    <w:rsid w:val="00A65CC0"/>
    <w:rsid w:val="00A67207"/>
    <w:rsid w:val="00A70CA5"/>
    <w:rsid w:val="00A71545"/>
    <w:rsid w:val="00A724D3"/>
    <w:rsid w:val="00A737EE"/>
    <w:rsid w:val="00A80057"/>
    <w:rsid w:val="00A80FAA"/>
    <w:rsid w:val="00A81499"/>
    <w:rsid w:val="00A82B64"/>
    <w:rsid w:val="00A83B03"/>
    <w:rsid w:val="00A84BC0"/>
    <w:rsid w:val="00A84C87"/>
    <w:rsid w:val="00A87A7A"/>
    <w:rsid w:val="00A910C1"/>
    <w:rsid w:val="00A92093"/>
    <w:rsid w:val="00A935E1"/>
    <w:rsid w:val="00A93CE7"/>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7350"/>
    <w:rsid w:val="00AF7519"/>
    <w:rsid w:val="00B0710C"/>
    <w:rsid w:val="00B07257"/>
    <w:rsid w:val="00B07E22"/>
    <w:rsid w:val="00B07E65"/>
    <w:rsid w:val="00B10159"/>
    <w:rsid w:val="00B102EA"/>
    <w:rsid w:val="00B24905"/>
    <w:rsid w:val="00B34FD6"/>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12CD"/>
    <w:rsid w:val="00BC1F3E"/>
    <w:rsid w:val="00BC4431"/>
    <w:rsid w:val="00BC5283"/>
    <w:rsid w:val="00BC562D"/>
    <w:rsid w:val="00BC571C"/>
    <w:rsid w:val="00BC6825"/>
    <w:rsid w:val="00BC781D"/>
    <w:rsid w:val="00BD0138"/>
    <w:rsid w:val="00BD3358"/>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6D0"/>
    <w:rsid w:val="00C02D64"/>
    <w:rsid w:val="00C038DB"/>
    <w:rsid w:val="00C05923"/>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763F6"/>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37C2"/>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2E4C"/>
    <w:rsid w:val="00D15898"/>
    <w:rsid w:val="00D16559"/>
    <w:rsid w:val="00D17D2D"/>
    <w:rsid w:val="00D2369A"/>
    <w:rsid w:val="00D23D20"/>
    <w:rsid w:val="00D24481"/>
    <w:rsid w:val="00D248B8"/>
    <w:rsid w:val="00D27DE7"/>
    <w:rsid w:val="00D3136B"/>
    <w:rsid w:val="00D32DB3"/>
    <w:rsid w:val="00D33787"/>
    <w:rsid w:val="00D33E15"/>
    <w:rsid w:val="00D3423E"/>
    <w:rsid w:val="00D36A61"/>
    <w:rsid w:val="00D377DA"/>
    <w:rsid w:val="00D51FEE"/>
    <w:rsid w:val="00D60739"/>
    <w:rsid w:val="00D61A1F"/>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1DBC"/>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6C89"/>
    <w:rsid w:val="00E27F04"/>
    <w:rsid w:val="00E35AB9"/>
    <w:rsid w:val="00E41277"/>
    <w:rsid w:val="00E44378"/>
    <w:rsid w:val="00E45C79"/>
    <w:rsid w:val="00E5027E"/>
    <w:rsid w:val="00E5065A"/>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A6D78"/>
    <w:rsid w:val="00EB0C0F"/>
    <w:rsid w:val="00EB2137"/>
    <w:rsid w:val="00EB262F"/>
    <w:rsid w:val="00EC414C"/>
    <w:rsid w:val="00ED2E4F"/>
    <w:rsid w:val="00ED49F8"/>
    <w:rsid w:val="00ED5357"/>
    <w:rsid w:val="00ED63A2"/>
    <w:rsid w:val="00ED7297"/>
    <w:rsid w:val="00ED799E"/>
    <w:rsid w:val="00EE03E0"/>
    <w:rsid w:val="00EE18CA"/>
    <w:rsid w:val="00EE1F96"/>
    <w:rsid w:val="00EE31AD"/>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0E43"/>
    <w:rsid w:val="00FC2FFB"/>
    <w:rsid w:val="00FC5C69"/>
    <w:rsid w:val="00FD2E7E"/>
    <w:rsid w:val="00FD3BE3"/>
    <w:rsid w:val="00FE1C0E"/>
    <w:rsid w:val="00FE414B"/>
    <w:rsid w:val="00FE68DE"/>
    <w:rsid w:val="00FE6BE3"/>
    <w:rsid w:val="00FE7FE7"/>
    <w:rsid w:val="00FF0362"/>
    <w:rsid w:val="00FF1232"/>
    <w:rsid w:val="00FF2F5B"/>
    <w:rsid w:val="00FF3B0A"/>
    <w:rsid w:val="00FF415D"/>
    <w:rsid w:val="00FF4406"/>
    <w:rsid w:val="00FF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iPriority w:val="99"/>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widowControl/>
      <w:tabs>
        <w:tab w:val="right" w:leader="dot" w:pos="9339"/>
      </w:tabs>
      <w:spacing w:after="100" w:line="276" w:lineRule="auto"/>
      <w:ind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49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iPriority w:val="99"/>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widowControl/>
      <w:tabs>
        <w:tab w:val="right" w:leader="dot" w:pos="9339"/>
      </w:tabs>
      <w:spacing w:after="100" w:line="276" w:lineRule="auto"/>
      <w:ind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493F25"/>
    <w:pPr>
      <w:ind w:left="720"/>
      <w:contextualSpacing/>
    </w:pPr>
  </w:style>
</w:styles>
</file>

<file path=word/webSettings.xml><?xml version="1.0" encoding="utf-8"?>
<w:webSettings xmlns:r="http://schemas.openxmlformats.org/officeDocument/2006/relationships" xmlns:w="http://schemas.openxmlformats.org/wordprocessingml/2006/main">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06286766">
      <w:bodyDiv w:val="1"/>
      <w:marLeft w:val="0"/>
      <w:marRight w:val="0"/>
      <w:marTop w:val="0"/>
      <w:marBottom w:val="0"/>
      <w:divBdr>
        <w:top w:val="none" w:sz="0" w:space="0" w:color="auto"/>
        <w:left w:val="none" w:sz="0" w:space="0" w:color="auto"/>
        <w:bottom w:val="none" w:sz="0" w:space="0" w:color="auto"/>
        <w:right w:val="none" w:sz="0" w:space="0" w:color="auto"/>
      </w:divBdr>
      <w:divsChild>
        <w:div w:id="1107508937">
          <w:marLeft w:val="0"/>
          <w:marRight w:val="0"/>
          <w:marTop w:val="0"/>
          <w:marBottom w:val="0"/>
          <w:divBdr>
            <w:top w:val="none" w:sz="0" w:space="0" w:color="auto"/>
            <w:left w:val="none" w:sz="0" w:space="0" w:color="auto"/>
            <w:bottom w:val="none" w:sz="0" w:space="0" w:color="auto"/>
            <w:right w:val="none" w:sz="0" w:space="0" w:color="auto"/>
          </w:divBdr>
          <w:divsChild>
            <w:div w:id="665715016">
              <w:marLeft w:val="0"/>
              <w:marRight w:val="0"/>
              <w:marTop w:val="0"/>
              <w:marBottom w:val="0"/>
              <w:divBdr>
                <w:top w:val="none" w:sz="0" w:space="0" w:color="auto"/>
                <w:left w:val="none" w:sz="0" w:space="0" w:color="auto"/>
                <w:bottom w:val="none" w:sz="0" w:space="0" w:color="auto"/>
                <w:right w:val="none" w:sz="0" w:space="0" w:color="auto"/>
              </w:divBdr>
              <w:divsChild>
                <w:div w:id="2008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99018-CDBF-4036-8481-1656B467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7016</Words>
  <Characters>39995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46918</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Kartasheva</cp:lastModifiedBy>
  <cp:revision>37</cp:revision>
  <cp:lastPrinted>2020-07-24T08:57:00Z</cp:lastPrinted>
  <dcterms:created xsi:type="dcterms:W3CDTF">2019-09-11T07:23:00Z</dcterms:created>
  <dcterms:modified xsi:type="dcterms:W3CDTF">2022-10-13T08:43:00Z</dcterms:modified>
</cp:coreProperties>
</file>